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F32CA4" w:rsidRPr="00C33FC4" w:rsidTr="003B7E7C">
        <w:tc>
          <w:tcPr>
            <w:tcW w:w="7799" w:type="dxa"/>
            <w:shd w:val="clear" w:color="auto" w:fill="auto"/>
          </w:tcPr>
          <w:p w:rsidR="00C44242" w:rsidRPr="00C33FC4" w:rsidRDefault="004A55D4" w:rsidP="00DF7E01">
            <w:pPr>
              <w:rPr>
                <w:color w:val="000000" w:themeColor="text1"/>
                <w:sz w:val="16"/>
                <w:szCs w:val="23"/>
              </w:rPr>
            </w:pPr>
            <w:r w:rsidRPr="00C33FC4">
              <w:rPr>
                <w:color w:val="000000" w:themeColor="text1"/>
                <w:sz w:val="16"/>
                <w:szCs w:val="23"/>
                <w:lang w:val="id-ID"/>
              </w:rPr>
              <w:t>e</w:t>
            </w:r>
            <w:r w:rsidR="00F32CA4" w:rsidRPr="00C33FC4">
              <w:rPr>
                <w:color w:val="000000" w:themeColor="text1"/>
                <w:sz w:val="16"/>
                <w:szCs w:val="23"/>
              </w:rPr>
              <w:t>J</w:t>
            </w:r>
            <w:r w:rsidRPr="00C33FC4">
              <w:rPr>
                <w:color w:val="000000" w:themeColor="text1"/>
                <w:sz w:val="16"/>
                <w:szCs w:val="23"/>
                <w:lang w:val="id-ID"/>
              </w:rPr>
              <w:t>ou</w:t>
            </w:r>
            <w:proofErr w:type="spellStart"/>
            <w:r w:rsidR="00F32CA4" w:rsidRPr="00C33FC4">
              <w:rPr>
                <w:color w:val="000000" w:themeColor="text1"/>
                <w:sz w:val="16"/>
                <w:szCs w:val="23"/>
              </w:rPr>
              <w:t>rnal</w:t>
            </w:r>
            <w:proofErr w:type="spellEnd"/>
            <w:r w:rsidR="00F32CA4" w:rsidRPr="00C33FC4">
              <w:rPr>
                <w:color w:val="000000" w:themeColor="text1"/>
                <w:sz w:val="16"/>
                <w:szCs w:val="23"/>
              </w:rPr>
              <w:t xml:space="preserve"> </w:t>
            </w:r>
            <w:r w:rsidR="00F32CA4" w:rsidRPr="00C33FC4">
              <w:rPr>
                <w:color w:val="000000" w:themeColor="text1"/>
                <w:sz w:val="16"/>
                <w:szCs w:val="23"/>
                <w:lang w:val="id-ID"/>
              </w:rPr>
              <w:t>Ilmu Hubungan Internasional</w:t>
            </w:r>
            <w:r w:rsidR="00172998" w:rsidRPr="00C33FC4">
              <w:rPr>
                <w:color w:val="000000" w:themeColor="text1"/>
                <w:sz w:val="16"/>
                <w:szCs w:val="23"/>
              </w:rPr>
              <w:t>,  201</w:t>
            </w:r>
            <w:r w:rsidR="00C33FC4">
              <w:rPr>
                <w:color w:val="000000" w:themeColor="text1"/>
                <w:sz w:val="16"/>
                <w:szCs w:val="23"/>
              </w:rPr>
              <w:t>8</w:t>
            </w:r>
            <w:r w:rsidR="00520B29" w:rsidRPr="00C33FC4">
              <w:rPr>
                <w:color w:val="000000" w:themeColor="text1"/>
                <w:sz w:val="16"/>
                <w:szCs w:val="23"/>
              </w:rPr>
              <w:t xml:space="preserve">, </w:t>
            </w:r>
            <w:r w:rsidR="00C33FC4">
              <w:rPr>
                <w:color w:val="000000" w:themeColor="text1"/>
                <w:sz w:val="16"/>
                <w:szCs w:val="23"/>
              </w:rPr>
              <w:t>6</w:t>
            </w:r>
            <w:r w:rsidR="00C86211" w:rsidRPr="00C33FC4">
              <w:rPr>
                <w:color w:val="000000" w:themeColor="text1"/>
                <w:sz w:val="16"/>
                <w:szCs w:val="23"/>
                <w:lang w:val="id-ID"/>
              </w:rPr>
              <w:t xml:space="preserve"> </w:t>
            </w:r>
            <w:r w:rsidR="00520B29" w:rsidRPr="00C33FC4">
              <w:rPr>
                <w:color w:val="000000" w:themeColor="text1"/>
                <w:sz w:val="16"/>
                <w:szCs w:val="23"/>
              </w:rPr>
              <w:t>(</w:t>
            </w:r>
            <w:r w:rsidR="00C33FC4">
              <w:rPr>
                <w:color w:val="000000" w:themeColor="text1"/>
                <w:sz w:val="16"/>
                <w:szCs w:val="23"/>
              </w:rPr>
              <w:t>1</w:t>
            </w:r>
            <w:r w:rsidR="00520B29" w:rsidRPr="00C33FC4">
              <w:rPr>
                <w:color w:val="000000" w:themeColor="text1"/>
                <w:sz w:val="16"/>
                <w:szCs w:val="23"/>
              </w:rPr>
              <w:t xml:space="preserve">) </w:t>
            </w:r>
            <w:r w:rsidR="00C33FC4">
              <w:rPr>
                <w:color w:val="000000" w:themeColor="text1"/>
                <w:sz w:val="16"/>
                <w:szCs w:val="23"/>
              </w:rPr>
              <w:t>065</w:t>
            </w:r>
            <w:r w:rsidR="00DD7D81" w:rsidRPr="00C33FC4">
              <w:rPr>
                <w:color w:val="000000" w:themeColor="text1"/>
                <w:sz w:val="16"/>
                <w:szCs w:val="23"/>
              </w:rPr>
              <w:t>-</w:t>
            </w:r>
            <w:r w:rsidR="00C33FC4">
              <w:rPr>
                <w:color w:val="000000" w:themeColor="text1"/>
                <w:sz w:val="16"/>
                <w:szCs w:val="23"/>
              </w:rPr>
              <w:t>080</w:t>
            </w:r>
          </w:p>
          <w:p w:rsidR="00F32CA4" w:rsidRPr="00C33FC4" w:rsidRDefault="00F32CA4" w:rsidP="00DF7E01">
            <w:pPr>
              <w:rPr>
                <w:color w:val="000000" w:themeColor="text1"/>
                <w:sz w:val="16"/>
                <w:szCs w:val="23"/>
              </w:rPr>
            </w:pPr>
            <w:r w:rsidRPr="00C33FC4">
              <w:rPr>
                <w:color w:val="000000" w:themeColor="text1"/>
                <w:sz w:val="16"/>
                <w:szCs w:val="23"/>
              </w:rPr>
              <w:t xml:space="preserve">ISSN </w:t>
            </w:r>
            <w:r w:rsidR="00A53AA2" w:rsidRPr="00C33FC4">
              <w:rPr>
                <w:sz w:val="16"/>
                <w:szCs w:val="23"/>
              </w:rPr>
              <w:t>2477-26</w:t>
            </w:r>
            <w:r w:rsidR="004A55D4" w:rsidRPr="00C33FC4">
              <w:rPr>
                <w:sz w:val="16"/>
                <w:szCs w:val="23"/>
                <w:lang w:val="id-ID"/>
              </w:rPr>
              <w:t>23</w:t>
            </w:r>
            <w:r w:rsidRPr="00C33FC4">
              <w:rPr>
                <w:color w:val="000000" w:themeColor="text1"/>
                <w:sz w:val="16"/>
                <w:szCs w:val="23"/>
              </w:rPr>
              <w:t xml:space="preserve">, </w:t>
            </w:r>
            <w:proofErr w:type="spellStart"/>
            <w:r w:rsidRPr="00C33FC4">
              <w:rPr>
                <w:color w:val="000000" w:themeColor="text1"/>
                <w:sz w:val="16"/>
                <w:szCs w:val="23"/>
              </w:rPr>
              <w:t>ejournal</w:t>
            </w:r>
            <w:proofErr w:type="spellEnd"/>
            <w:r w:rsidRPr="00C33FC4">
              <w:rPr>
                <w:color w:val="000000" w:themeColor="text1"/>
                <w:sz w:val="16"/>
                <w:szCs w:val="23"/>
              </w:rPr>
              <w:t>.</w:t>
            </w:r>
            <w:r w:rsidRPr="00C33FC4">
              <w:rPr>
                <w:color w:val="000000" w:themeColor="text1"/>
                <w:sz w:val="16"/>
                <w:szCs w:val="23"/>
                <w:lang w:val="id-ID"/>
              </w:rPr>
              <w:t>hi.fisip-unmul</w:t>
            </w:r>
            <w:r w:rsidR="007C0252" w:rsidRPr="00C33FC4">
              <w:rPr>
                <w:color w:val="000000" w:themeColor="text1"/>
                <w:sz w:val="16"/>
                <w:szCs w:val="23"/>
              </w:rPr>
              <w:t>.</w:t>
            </w:r>
            <w:r w:rsidR="00D57361" w:rsidRPr="00C33FC4">
              <w:rPr>
                <w:color w:val="000000" w:themeColor="text1"/>
                <w:sz w:val="16"/>
                <w:szCs w:val="23"/>
                <w:lang w:val="id-ID"/>
              </w:rPr>
              <w:t>ac.id</w:t>
            </w:r>
            <w:r w:rsidRPr="00C33FC4">
              <w:rPr>
                <w:color w:val="000000" w:themeColor="text1"/>
                <w:sz w:val="16"/>
                <w:szCs w:val="23"/>
              </w:rPr>
              <w:br/>
              <w:t>© Copyright  201</w:t>
            </w:r>
            <w:r w:rsidR="000A19D5">
              <w:rPr>
                <w:color w:val="000000" w:themeColor="text1"/>
                <w:sz w:val="16"/>
                <w:szCs w:val="23"/>
              </w:rPr>
              <w:t>8</w:t>
            </w:r>
          </w:p>
        </w:tc>
      </w:tr>
    </w:tbl>
    <w:p w:rsidR="00F32CA4" w:rsidRPr="00F37430" w:rsidRDefault="00F32CA4" w:rsidP="00DF7E01">
      <w:pPr>
        <w:pStyle w:val="FootnoteText"/>
        <w:jc w:val="both"/>
        <w:rPr>
          <w:color w:val="000000" w:themeColor="text1"/>
          <w:sz w:val="23"/>
          <w:szCs w:val="23"/>
        </w:rPr>
      </w:pPr>
    </w:p>
    <w:p w:rsidR="0046003D" w:rsidRPr="00F37430" w:rsidRDefault="0046003D" w:rsidP="00DF7E01">
      <w:pPr>
        <w:pStyle w:val="FootnoteText"/>
        <w:jc w:val="both"/>
        <w:rPr>
          <w:color w:val="000000" w:themeColor="text1"/>
          <w:sz w:val="23"/>
          <w:szCs w:val="23"/>
        </w:rPr>
      </w:pPr>
    </w:p>
    <w:p w:rsidR="003F2F1A" w:rsidRPr="00C33FC4" w:rsidRDefault="001046E0" w:rsidP="00AC1DF1">
      <w:pPr>
        <w:jc w:val="center"/>
        <w:rPr>
          <w:b/>
          <w:sz w:val="28"/>
          <w:szCs w:val="28"/>
        </w:rPr>
      </w:pPr>
      <w:r w:rsidRPr="00C33FC4">
        <w:rPr>
          <w:b/>
          <w:sz w:val="28"/>
          <w:szCs w:val="28"/>
        </w:rPr>
        <w:t>A</w:t>
      </w:r>
      <w:r w:rsidR="00545A70" w:rsidRPr="00C33FC4">
        <w:rPr>
          <w:b/>
          <w:sz w:val="28"/>
          <w:szCs w:val="28"/>
        </w:rPr>
        <w:t xml:space="preserve">LASAN PENUNDAAN </w:t>
      </w:r>
      <w:r w:rsidR="00545A70" w:rsidRPr="00C33FC4">
        <w:rPr>
          <w:b/>
          <w:i/>
          <w:sz w:val="28"/>
          <w:szCs w:val="28"/>
        </w:rPr>
        <w:t>TEMPORARY PROTECTED STATUS</w:t>
      </w:r>
      <w:r w:rsidR="00545A70" w:rsidRPr="00C33FC4">
        <w:rPr>
          <w:b/>
          <w:sz w:val="28"/>
          <w:szCs w:val="28"/>
        </w:rPr>
        <w:t xml:space="preserve"> OLEH AMERIKA SERIKAT TERHADAP IMIGRAN FILIPINA</w:t>
      </w:r>
      <w:r w:rsidR="00AC1DF1">
        <w:rPr>
          <w:b/>
          <w:sz w:val="28"/>
          <w:szCs w:val="28"/>
        </w:rPr>
        <w:t xml:space="preserve"> </w:t>
      </w:r>
      <w:bookmarkStart w:id="0" w:name="_GoBack"/>
      <w:bookmarkEnd w:id="0"/>
      <w:r w:rsidR="00545A70" w:rsidRPr="00C33FC4">
        <w:rPr>
          <w:b/>
          <w:sz w:val="28"/>
          <w:szCs w:val="28"/>
        </w:rPr>
        <w:t>PADA TAHUN 2013</w:t>
      </w:r>
    </w:p>
    <w:p w:rsidR="001C2AC6" w:rsidRPr="00F37430" w:rsidRDefault="001C2AC6" w:rsidP="00DF7E01">
      <w:pPr>
        <w:jc w:val="center"/>
        <w:rPr>
          <w:b/>
          <w:sz w:val="23"/>
          <w:szCs w:val="23"/>
        </w:rPr>
      </w:pPr>
    </w:p>
    <w:p w:rsidR="001046E0" w:rsidRPr="00E83B07" w:rsidRDefault="00545A70" w:rsidP="00DF7E01">
      <w:pPr>
        <w:pStyle w:val="NoSpacing"/>
        <w:jc w:val="center"/>
        <w:rPr>
          <w:rFonts w:ascii="Times New Roman" w:hAnsi="Times New Roman"/>
          <w:b/>
          <w:sz w:val="24"/>
          <w:szCs w:val="24"/>
        </w:rPr>
      </w:pPr>
      <w:r w:rsidRPr="00E83B07">
        <w:rPr>
          <w:rFonts w:ascii="Times New Roman" w:hAnsi="Times New Roman"/>
          <w:b/>
          <w:sz w:val="24"/>
          <w:szCs w:val="24"/>
        </w:rPr>
        <w:t>Ansor Budiman</w:t>
      </w:r>
      <w:r w:rsidR="001046E0" w:rsidRPr="00E83B07">
        <w:rPr>
          <w:rStyle w:val="FootnoteReference"/>
          <w:rFonts w:ascii="Times New Roman" w:hAnsi="Times New Roman"/>
          <w:b/>
          <w:sz w:val="24"/>
          <w:szCs w:val="24"/>
        </w:rPr>
        <w:footnoteReference w:id="1"/>
      </w:r>
    </w:p>
    <w:p w:rsidR="00F40EC2" w:rsidRPr="00E83B07" w:rsidRDefault="00F40EC2" w:rsidP="00DF7E01">
      <w:pPr>
        <w:jc w:val="center"/>
        <w:rPr>
          <w:b/>
        </w:rPr>
      </w:pPr>
      <w:r w:rsidRPr="00E83B07">
        <w:rPr>
          <w:b/>
          <w:lang w:val="id-ID"/>
        </w:rPr>
        <w:t xml:space="preserve">Nim. </w:t>
      </w:r>
      <w:r w:rsidR="00545A70" w:rsidRPr="00E83B07">
        <w:rPr>
          <w:b/>
        </w:rPr>
        <w:t>1302045098</w:t>
      </w:r>
    </w:p>
    <w:p w:rsidR="008B0A83" w:rsidRPr="00F37430" w:rsidRDefault="008B0A83" w:rsidP="00DF7E01">
      <w:pPr>
        <w:jc w:val="center"/>
        <w:rPr>
          <w:b/>
          <w:sz w:val="23"/>
          <w:szCs w:val="23"/>
        </w:rPr>
      </w:pPr>
    </w:p>
    <w:p w:rsidR="00F32CA4" w:rsidRPr="00F37430" w:rsidRDefault="00F32CA4" w:rsidP="00DF7E01">
      <w:pPr>
        <w:pStyle w:val="FootnoteText"/>
        <w:jc w:val="center"/>
        <w:rPr>
          <w:b/>
          <w:bCs/>
          <w:i/>
          <w:iCs/>
          <w:color w:val="000000" w:themeColor="text1"/>
          <w:sz w:val="23"/>
          <w:szCs w:val="23"/>
          <w:lang w:val="id-ID"/>
        </w:rPr>
      </w:pPr>
    </w:p>
    <w:p w:rsidR="00406485" w:rsidRPr="00CD1134" w:rsidRDefault="00F32CA4" w:rsidP="00CD1134">
      <w:pPr>
        <w:pStyle w:val="FootnoteText"/>
        <w:jc w:val="center"/>
        <w:rPr>
          <w:b/>
          <w:bCs/>
          <w:i/>
          <w:iCs/>
          <w:sz w:val="23"/>
          <w:szCs w:val="23"/>
          <w:lang w:val="en-US"/>
        </w:rPr>
      </w:pPr>
      <w:proofErr w:type="spellStart"/>
      <w:r w:rsidRPr="00F37430">
        <w:rPr>
          <w:b/>
          <w:bCs/>
          <w:i/>
          <w:iCs/>
          <w:sz w:val="23"/>
          <w:szCs w:val="23"/>
        </w:rPr>
        <w:t>Abstra</w:t>
      </w:r>
      <w:proofErr w:type="spellEnd"/>
      <w:r w:rsidRPr="00F37430">
        <w:rPr>
          <w:b/>
          <w:bCs/>
          <w:i/>
          <w:iCs/>
          <w:sz w:val="23"/>
          <w:szCs w:val="23"/>
          <w:lang w:val="id-ID"/>
        </w:rPr>
        <w:t>ct</w:t>
      </w:r>
    </w:p>
    <w:p w:rsidR="00155853" w:rsidRDefault="002B6097" w:rsidP="00C6156C">
      <w:pPr>
        <w:jc w:val="both"/>
        <w:rPr>
          <w:i/>
          <w:color w:val="212121"/>
          <w:sz w:val="23"/>
          <w:szCs w:val="23"/>
        </w:rPr>
      </w:pPr>
      <w:r>
        <w:rPr>
          <w:i/>
          <w:sz w:val="23"/>
          <w:szCs w:val="23"/>
        </w:rPr>
        <w:t>Temporary Protected Status (TPS)</w:t>
      </w:r>
      <w:r w:rsidR="00155853" w:rsidRPr="00F37430">
        <w:rPr>
          <w:i/>
          <w:sz w:val="23"/>
          <w:szCs w:val="23"/>
        </w:rPr>
        <w:t xml:space="preserve"> is a temporary immigration status awarded to </w:t>
      </w:r>
      <w:proofErr w:type="gramStart"/>
      <w:r w:rsidR="00155853" w:rsidRPr="00F37430">
        <w:rPr>
          <w:i/>
          <w:sz w:val="23"/>
          <w:szCs w:val="23"/>
        </w:rPr>
        <w:t>people</w:t>
      </w:r>
      <w:proofErr w:type="gramEnd"/>
      <w:r w:rsidR="00155853" w:rsidRPr="00F37430">
        <w:rPr>
          <w:i/>
          <w:sz w:val="23"/>
          <w:szCs w:val="23"/>
        </w:rPr>
        <w:t xml:space="preserve"> who happen to be in the United States</w:t>
      </w:r>
      <w:r w:rsidR="00155853">
        <w:rPr>
          <w:i/>
          <w:sz w:val="23"/>
          <w:szCs w:val="23"/>
        </w:rPr>
        <w:t xml:space="preserve"> (U.S.)</w:t>
      </w:r>
      <w:r w:rsidR="00155853" w:rsidRPr="00F37430">
        <w:rPr>
          <w:i/>
          <w:sz w:val="23"/>
          <w:szCs w:val="23"/>
        </w:rPr>
        <w:t xml:space="preserve"> during a period when their home country becomes unsafe for return. Individual immigrants can apply for TPS only after their country is placed on the TPS list by the </w:t>
      </w:r>
      <w:proofErr w:type="gramStart"/>
      <w:r w:rsidR="00155853" w:rsidRPr="00F37430">
        <w:rPr>
          <w:i/>
          <w:sz w:val="23"/>
          <w:szCs w:val="23"/>
        </w:rPr>
        <w:t>U.S.</w:t>
      </w:r>
      <w:r w:rsidR="00CA356A">
        <w:rPr>
          <w:i/>
          <w:sz w:val="23"/>
          <w:szCs w:val="23"/>
        </w:rPr>
        <w:t>.</w:t>
      </w:r>
      <w:proofErr w:type="gramEnd"/>
      <w:r w:rsidR="00155853" w:rsidRPr="00F37430">
        <w:rPr>
          <w:i/>
          <w:sz w:val="23"/>
          <w:szCs w:val="23"/>
        </w:rPr>
        <w:t xml:space="preserve"> On November </w:t>
      </w:r>
      <w:proofErr w:type="gramStart"/>
      <w:r w:rsidR="00155853" w:rsidRPr="00F37430">
        <w:rPr>
          <w:i/>
          <w:sz w:val="23"/>
          <w:szCs w:val="23"/>
        </w:rPr>
        <w:t>8</w:t>
      </w:r>
      <w:r w:rsidR="00155853" w:rsidRPr="00F37430">
        <w:rPr>
          <w:i/>
          <w:sz w:val="23"/>
          <w:szCs w:val="23"/>
          <w:vertAlign w:val="superscript"/>
        </w:rPr>
        <w:t>th</w:t>
      </w:r>
      <w:proofErr w:type="gramEnd"/>
      <w:r w:rsidR="00155853" w:rsidRPr="00F37430">
        <w:rPr>
          <w:i/>
          <w:sz w:val="23"/>
          <w:szCs w:val="23"/>
        </w:rPr>
        <w:t xml:space="preserve"> 2013, Typh</w:t>
      </w:r>
      <w:r>
        <w:rPr>
          <w:i/>
          <w:sz w:val="23"/>
          <w:szCs w:val="23"/>
        </w:rPr>
        <w:t>oon Yolanda hit the Philippines</w:t>
      </w:r>
      <w:r w:rsidR="00155853" w:rsidRPr="00F37430">
        <w:rPr>
          <w:i/>
          <w:sz w:val="23"/>
          <w:szCs w:val="23"/>
        </w:rPr>
        <w:t xml:space="preserve">. The devastating impact makes the Philippines a well-suited candidate for TPS designation. The </w:t>
      </w:r>
      <w:r w:rsidR="00AC73F2">
        <w:rPr>
          <w:i/>
          <w:sz w:val="23"/>
          <w:szCs w:val="23"/>
        </w:rPr>
        <w:t xml:space="preserve">aim </w:t>
      </w:r>
      <w:r w:rsidR="00155853" w:rsidRPr="00F37430">
        <w:rPr>
          <w:i/>
          <w:sz w:val="23"/>
          <w:szCs w:val="23"/>
        </w:rPr>
        <w:t xml:space="preserve">of this research is to describe </w:t>
      </w:r>
      <w:r w:rsidR="00155853" w:rsidRPr="00F37430">
        <w:rPr>
          <w:i/>
          <w:color w:val="212121"/>
          <w:sz w:val="23"/>
          <w:szCs w:val="23"/>
        </w:rPr>
        <w:t xml:space="preserve">the reasons of the </w:t>
      </w:r>
      <w:proofErr w:type="spellStart"/>
      <w:r w:rsidR="00155853" w:rsidRPr="00F37430">
        <w:rPr>
          <w:i/>
          <w:color w:val="212121"/>
          <w:sz w:val="23"/>
          <w:szCs w:val="23"/>
        </w:rPr>
        <w:t>U.S</w:t>
      </w:r>
      <w:proofErr w:type="spellEnd"/>
      <w:r w:rsidR="00155853" w:rsidRPr="00F37430">
        <w:rPr>
          <w:i/>
          <w:color w:val="212121"/>
          <w:sz w:val="23"/>
          <w:szCs w:val="23"/>
        </w:rPr>
        <w:t xml:space="preserve"> postpone granting TPS to the Philippines. In this </w:t>
      </w:r>
      <w:proofErr w:type="gramStart"/>
      <w:r w:rsidR="00AC73F2">
        <w:rPr>
          <w:i/>
          <w:color w:val="212121"/>
          <w:sz w:val="23"/>
          <w:szCs w:val="23"/>
        </w:rPr>
        <w:t xml:space="preserve">research </w:t>
      </w:r>
      <w:r w:rsidR="00155853" w:rsidRPr="00F37430">
        <w:rPr>
          <w:i/>
          <w:color w:val="212121"/>
          <w:sz w:val="23"/>
          <w:szCs w:val="23"/>
        </w:rPr>
        <w:t xml:space="preserve"> the</w:t>
      </w:r>
      <w:proofErr w:type="gramEnd"/>
      <w:r w:rsidR="00155853" w:rsidRPr="00F37430">
        <w:rPr>
          <w:i/>
          <w:color w:val="212121"/>
          <w:sz w:val="23"/>
          <w:szCs w:val="23"/>
        </w:rPr>
        <w:t xml:space="preserve"> authors use the concept of National Interest and Migrations concept that are used to perform the analysis in this study</w:t>
      </w:r>
      <w:r w:rsidR="00C6156C">
        <w:rPr>
          <w:i/>
          <w:color w:val="212121"/>
          <w:sz w:val="23"/>
          <w:szCs w:val="23"/>
        </w:rPr>
        <w:t xml:space="preserve">. </w:t>
      </w:r>
      <w:proofErr w:type="gramStart"/>
      <w:r w:rsidR="00C6156C" w:rsidRPr="001046E0">
        <w:rPr>
          <w:i/>
          <w:color w:val="212121"/>
          <w:sz w:val="23"/>
          <w:szCs w:val="23"/>
        </w:rPr>
        <w:t xml:space="preserve">The results showed that the </w:t>
      </w:r>
      <w:proofErr w:type="spellStart"/>
      <w:r w:rsidR="00C6156C">
        <w:rPr>
          <w:i/>
          <w:color w:val="212121"/>
          <w:sz w:val="23"/>
          <w:szCs w:val="23"/>
        </w:rPr>
        <w:t>U.S</w:t>
      </w:r>
      <w:proofErr w:type="spellEnd"/>
      <w:r w:rsidR="00C6156C" w:rsidRPr="001046E0">
        <w:rPr>
          <w:i/>
          <w:color w:val="212121"/>
          <w:sz w:val="23"/>
          <w:szCs w:val="23"/>
        </w:rPr>
        <w:t xml:space="preserve"> government reason to postpone </w:t>
      </w:r>
      <w:r w:rsidR="00C6156C">
        <w:rPr>
          <w:i/>
          <w:color w:val="212121"/>
          <w:sz w:val="23"/>
          <w:szCs w:val="23"/>
        </w:rPr>
        <w:t>granting</w:t>
      </w:r>
      <w:r w:rsidR="00C6156C" w:rsidRPr="001046E0">
        <w:rPr>
          <w:i/>
          <w:color w:val="212121"/>
          <w:sz w:val="23"/>
          <w:szCs w:val="23"/>
        </w:rPr>
        <w:t xml:space="preserve"> </w:t>
      </w:r>
      <w:r w:rsidR="00C6156C">
        <w:rPr>
          <w:i/>
          <w:color w:val="212121"/>
          <w:sz w:val="23"/>
          <w:szCs w:val="23"/>
        </w:rPr>
        <w:t xml:space="preserve">TPS </w:t>
      </w:r>
      <w:r w:rsidR="00C6156C" w:rsidRPr="001046E0">
        <w:rPr>
          <w:i/>
          <w:color w:val="212121"/>
          <w:sz w:val="23"/>
          <w:szCs w:val="23"/>
        </w:rPr>
        <w:t xml:space="preserve">is based on the national interests of </w:t>
      </w:r>
      <w:r w:rsidR="00C6156C">
        <w:rPr>
          <w:i/>
          <w:color w:val="212121"/>
          <w:sz w:val="23"/>
          <w:szCs w:val="23"/>
        </w:rPr>
        <w:t>U.S.</w:t>
      </w:r>
      <w:r w:rsidR="00C6156C" w:rsidRPr="001046E0">
        <w:rPr>
          <w:i/>
          <w:color w:val="212121"/>
          <w:sz w:val="23"/>
          <w:szCs w:val="23"/>
        </w:rPr>
        <w:t xml:space="preserve">, where the </w:t>
      </w:r>
      <w:proofErr w:type="spellStart"/>
      <w:r w:rsidR="00C6156C">
        <w:rPr>
          <w:i/>
          <w:color w:val="212121"/>
          <w:sz w:val="23"/>
          <w:szCs w:val="23"/>
        </w:rPr>
        <w:t>U.S</w:t>
      </w:r>
      <w:proofErr w:type="spellEnd"/>
      <w:r w:rsidR="00C6156C" w:rsidRPr="001046E0">
        <w:rPr>
          <w:i/>
          <w:color w:val="212121"/>
          <w:sz w:val="23"/>
          <w:szCs w:val="23"/>
        </w:rPr>
        <w:t xml:space="preserve"> government </w:t>
      </w:r>
      <w:r w:rsidR="00155853" w:rsidRPr="002F0D40">
        <w:rPr>
          <w:i/>
          <w:color w:val="212121"/>
          <w:sz w:val="23"/>
          <w:szCs w:val="23"/>
        </w:rPr>
        <w:t xml:space="preserve">considers that </w:t>
      </w:r>
      <w:r w:rsidR="00C6156C">
        <w:rPr>
          <w:i/>
          <w:color w:val="212121"/>
          <w:sz w:val="23"/>
          <w:szCs w:val="23"/>
        </w:rPr>
        <w:t xml:space="preserve">granting </w:t>
      </w:r>
      <w:r w:rsidR="00155853" w:rsidRPr="002F0D40">
        <w:rPr>
          <w:i/>
          <w:color w:val="212121"/>
          <w:sz w:val="23"/>
          <w:szCs w:val="23"/>
        </w:rPr>
        <w:t xml:space="preserve">TPS is contrary </w:t>
      </w:r>
      <w:r w:rsidR="003378E8">
        <w:rPr>
          <w:i/>
          <w:color w:val="212121"/>
          <w:sz w:val="23"/>
          <w:szCs w:val="23"/>
        </w:rPr>
        <w:t>to</w:t>
      </w:r>
      <w:r w:rsidR="00155853" w:rsidRPr="002F0D40">
        <w:rPr>
          <w:i/>
          <w:color w:val="212121"/>
          <w:sz w:val="23"/>
          <w:szCs w:val="23"/>
        </w:rPr>
        <w:t xml:space="preserve"> the primary in</w:t>
      </w:r>
      <w:r w:rsidR="00155853">
        <w:rPr>
          <w:i/>
          <w:color w:val="212121"/>
          <w:sz w:val="23"/>
          <w:szCs w:val="23"/>
        </w:rPr>
        <w:t xml:space="preserve">terests related to </w:t>
      </w:r>
      <w:r w:rsidR="003378E8">
        <w:rPr>
          <w:i/>
          <w:color w:val="212121"/>
          <w:sz w:val="23"/>
          <w:szCs w:val="23"/>
        </w:rPr>
        <w:t>economic and sovereignty;</w:t>
      </w:r>
      <w:r w:rsidR="00155853">
        <w:rPr>
          <w:i/>
          <w:color w:val="212121"/>
          <w:sz w:val="23"/>
          <w:szCs w:val="23"/>
        </w:rPr>
        <w:t xml:space="preserve"> variable interest </w:t>
      </w:r>
      <w:r w:rsidR="003378E8" w:rsidRPr="002F0D40">
        <w:rPr>
          <w:i/>
          <w:color w:val="212121"/>
          <w:sz w:val="23"/>
          <w:szCs w:val="23"/>
        </w:rPr>
        <w:t xml:space="preserve">related to the use of </w:t>
      </w:r>
      <w:r w:rsidR="00C6156C">
        <w:rPr>
          <w:i/>
          <w:color w:val="212121"/>
          <w:sz w:val="23"/>
          <w:szCs w:val="23"/>
        </w:rPr>
        <w:t xml:space="preserve">TPS </w:t>
      </w:r>
      <w:r w:rsidR="003378E8" w:rsidRPr="002F0D40">
        <w:rPr>
          <w:i/>
          <w:color w:val="212121"/>
          <w:sz w:val="23"/>
          <w:szCs w:val="23"/>
        </w:rPr>
        <w:t>has been the subject of some debate</w:t>
      </w:r>
      <w:r w:rsidR="003378E8">
        <w:rPr>
          <w:i/>
          <w:color w:val="212121"/>
          <w:sz w:val="23"/>
          <w:szCs w:val="23"/>
        </w:rPr>
        <w:t>;</w:t>
      </w:r>
      <w:r w:rsidR="00155853" w:rsidRPr="002F0D40">
        <w:rPr>
          <w:i/>
          <w:color w:val="212121"/>
          <w:sz w:val="23"/>
          <w:szCs w:val="23"/>
        </w:rPr>
        <w:t xml:space="preserve"> </w:t>
      </w:r>
      <w:r w:rsidR="00155853">
        <w:rPr>
          <w:i/>
          <w:color w:val="212121"/>
          <w:sz w:val="23"/>
          <w:szCs w:val="23"/>
        </w:rPr>
        <w:t>and</w:t>
      </w:r>
      <w:r w:rsidR="00155853" w:rsidRPr="002F0D40">
        <w:rPr>
          <w:i/>
          <w:color w:val="212121"/>
          <w:sz w:val="23"/>
          <w:szCs w:val="23"/>
        </w:rPr>
        <w:t xml:space="preserve"> general interest related to the U.S. image and diplomatic relations with the Philippines</w:t>
      </w:r>
      <w:r w:rsidR="00155853">
        <w:rPr>
          <w:i/>
          <w:color w:val="212121"/>
          <w:sz w:val="23"/>
          <w:szCs w:val="23"/>
        </w:rPr>
        <w:t>.</w:t>
      </w:r>
      <w:proofErr w:type="gramEnd"/>
    </w:p>
    <w:p w:rsidR="00155853" w:rsidRPr="00F37430" w:rsidRDefault="00155853" w:rsidP="00DF7E01">
      <w:pPr>
        <w:jc w:val="both"/>
        <w:rPr>
          <w:i/>
          <w:sz w:val="23"/>
          <w:szCs w:val="23"/>
        </w:rPr>
      </w:pPr>
    </w:p>
    <w:p w:rsidR="00DF685F" w:rsidRPr="00F37430" w:rsidRDefault="00055E6E" w:rsidP="00DF7E01">
      <w:pPr>
        <w:ind w:left="1170" w:hanging="1170"/>
        <w:jc w:val="both"/>
        <w:rPr>
          <w:i/>
          <w:sz w:val="23"/>
          <w:szCs w:val="23"/>
        </w:rPr>
      </w:pPr>
      <w:proofErr w:type="gramStart"/>
      <w:r w:rsidRPr="00F37430">
        <w:rPr>
          <w:b/>
          <w:i/>
          <w:sz w:val="23"/>
          <w:szCs w:val="23"/>
        </w:rPr>
        <w:t>Keywords :</w:t>
      </w:r>
      <w:proofErr w:type="gramEnd"/>
      <w:r w:rsidR="003F2530" w:rsidRPr="00F37430">
        <w:rPr>
          <w:i/>
          <w:sz w:val="23"/>
          <w:szCs w:val="23"/>
          <w:lang w:val="id-ID"/>
        </w:rPr>
        <w:t xml:space="preserve"> </w:t>
      </w:r>
      <w:r w:rsidR="008D5E58" w:rsidRPr="00F37430">
        <w:rPr>
          <w:i/>
          <w:sz w:val="23"/>
          <w:szCs w:val="23"/>
        </w:rPr>
        <w:t>Temporary Protected Status</w:t>
      </w:r>
      <w:r w:rsidR="001046E0" w:rsidRPr="00F37430">
        <w:rPr>
          <w:i/>
          <w:color w:val="212121"/>
          <w:sz w:val="23"/>
          <w:szCs w:val="23"/>
        </w:rPr>
        <w:t xml:space="preserve">, </w:t>
      </w:r>
      <w:r w:rsidR="006F0ECD" w:rsidRPr="00F37430">
        <w:rPr>
          <w:i/>
          <w:color w:val="212121"/>
          <w:sz w:val="23"/>
          <w:szCs w:val="23"/>
        </w:rPr>
        <w:t>Immigrant, National Interest</w:t>
      </w:r>
    </w:p>
    <w:p w:rsidR="00077DF5" w:rsidRPr="00F37430" w:rsidRDefault="00077DF5" w:rsidP="00DF7E01">
      <w:pPr>
        <w:jc w:val="both"/>
        <w:rPr>
          <w:b/>
          <w:sz w:val="23"/>
          <w:szCs w:val="23"/>
        </w:rPr>
      </w:pPr>
    </w:p>
    <w:p w:rsidR="0020291F" w:rsidRPr="00CD1134" w:rsidRDefault="002765E1" w:rsidP="00CD1134">
      <w:pPr>
        <w:pStyle w:val="Heading2"/>
        <w:rPr>
          <w:rStyle w:val="apple-converted-space"/>
          <w:rFonts w:ascii="Times New Roman" w:hAnsi="Times New Roman" w:cs="Times New Roman"/>
          <w:color w:val="0D0D0D" w:themeColor="text1" w:themeTint="F2"/>
          <w:sz w:val="23"/>
          <w:szCs w:val="23"/>
          <w:lang w:val="id-ID"/>
        </w:rPr>
      </w:pPr>
      <w:r w:rsidRPr="00F37430">
        <w:rPr>
          <w:rFonts w:ascii="Times New Roman" w:hAnsi="Times New Roman" w:cs="Times New Roman"/>
          <w:color w:val="0D0D0D" w:themeColor="text1" w:themeTint="F2"/>
          <w:sz w:val="23"/>
          <w:szCs w:val="23"/>
          <w:lang w:val="id-ID"/>
        </w:rPr>
        <w:t>Pendahuluan</w:t>
      </w:r>
    </w:p>
    <w:p w:rsidR="0020291F" w:rsidRPr="00F37430" w:rsidRDefault="00B71059" w:rsidP="00DF7E01">
      <w:pPr>
        <w:jc w:val="both"/>
        <w:rPr>
          <w:rStyle w:val="apple-converted-space"/>
          <w:color w:val="000000"/>
          <w:sz w:val="23"/>
          <w:szCs w:val="23"/>
          <w:shd w:val="clear" w:color="auto" w:fill="FFFFFF"/>
        </w:rPr>
      </w:pPr>
      <w:r w:rsidRPr="00F37430">
        <w:rPr>
          <w:rStyle w:val="apple-converted-space"/>
          <w:color w:val="000000"/>
          <w:sz w:val="23"/>
          <w:szCs w:val="23"/>
          <w:shd w:val="clear" w:color="auto" w:fill="FFFFFF"/>
        </w:rPr>
        <w:t xml:space="preserve">Di era globalisasi ini terjadinya perpindahan penduduk dari suatu negara ke negara lain semakin meningkat, namun hal ini menjadi masalah saat imigran tersebut tidak dapat kembali ke negara asalnya karena masalah tertentu, seperti konflik bersenjata atau bencana alam. Terkait hal ini beberapa negara menyikapi masalah tersebut dengan kebijakan yang berbeda, sebagaimana yang disikapi Amerika Serikat (AS) dalam bentuk kebijakan </w:t>
      </w:r>
      <w:r w:rsidRPr="00F37430">
        <w:rPr>
          <w:rStyle w:val="apple-converted-space"/>
          <w:i/>
          <w:color w:val="000000"/>
          <w:sz w:val="23"/>
          <w:szCs w:val="23"/>
          <w:shd w:val="clear" w:color="auto" w:fill="FFFFFF"/>
        </w:rPr>
        <w:t>Temporary Protected Status</w:t>
      </w:r>
      <w:r w:rsidRPr="00F37430">
        <w:rPr>
          <w:rStyle w:val="apple-converted-space"/>
          <w:color w:val="000000"/>
          <w:sz w:val="23"/>
          <w:szCs w:val="23"/>
          <w:shd w:val="clear" w:color="auto" w:fill="FFFFFF"/>
        </w:rPr>
        <w:t xml:space="preserve"> (TPS).</w:t>
      </w:r>
    </w:p>
    <w:p w:rsidR="00F8514F" w:rsidRPr="00F37430" w:rsidRDefault="00F8514F" w:rsidP="00DF7E01">
      <w:pPr>
        <w:jc w:val="both"/>
        <w:rPr>
          <w:rStyle w:val="apple-converted-space"/>
          <w:color w:val="000000"/>
          <w:sz w:val="23"/>
          <w:szCs w:val="23"/>
          <w:shd w:val="clear" w:color="auto" w:fill="FFFFFF"/>
        </w:rPr>
      </w:pPr>
    </w:p>
    <w:p w:rsidR="00B71059" w:rsidRPr="0092374F" w:rsidRDefault="00A05373" w:rsidP="0092374F">
      <w:pPr>
        <w:jc w:val="both"/>
        <w:rPr>
          <w:sz w:val="23"/>
          <w:szCs w:val="23"/>
        </w:rPr>
      </w:pPr>
      <w:r w:rsidRPr="00F37430">
        <w:rPr>
          <w:sz w:val="23"/>
          <w:szCs w:val="23"/>
        </w:rPr>
        <w:t xml:space="preserve">TPS berdasar pada konsep </w:t>
      </w:r>
      <w:r w:rsidRPr="00F37430">
        <w:rPr>
          <w:i/>
          <w:sz w:val="23"/>
          <w:szCs w:val="23"/>
        </w:rPr>
        <w:t>“Safe Haven”</w:t>
      </w:r>
      <w:r w:rsidRPr="00F37430">
        <w:rPr>
          <w:sz w:val="23"/>
          <w:szCs w:val="23"/>
        </w:rPr>
        <w:t xml:space="preserve"> yang digunakan untuk merangkul setiap </w:t>
      </w:r>
      <w:r w:rsidRPr="00F37430">
        <w:rPr>
          <w:i/>
          <w:sz w:val="23"/>
          <w:szCs w:val="23"/>
        </w:rPr>
        <w:t>humanitarian migrants</w:t>
      </w:r>
      <w:r w:rsidRPr="00F37430">
        <w:rPr>
          <w:sz w:val="23"/>
          <w:szCs w:val="23"/>
        </w:rPr>
        <w:t xml:space="preserve">,  yaitu orang yang melakukan </w:t>
      </w:r>
      <w:r w:rsidR="003E2A21" w:rsidRPr="00F37430">
        <w:rPr>
          <w:sz w:val="23"/>
          <w:szCs w:val="23"/>
        </w:rPr>
        <w:t>emigrasi</w:t>
      </w:r>
      <w:r w:rsidRPr="00F37430">
        <w:rPr>
          <w:sz w:val="23"/>
          <w:szCs w:val="23"/>
        </w:rPr>
        <w:t xml:space="preserve"> ke AS karena berbagai faktor seperti kemiskinan </w:t>
      </w:r>
      <w:proofErr w:type="spellStart"/>
      <w:r w:rsidRPr="00F37430">
        <w:rPr>
          <w:sz w:val="23"/>
          <w:szCs w:val="23"/>
        </w:rPr>
        <w:t>ekstrim</w:t>
      </w:r>
      <w:proofErr w:type="spellEnd"/>
      <w:r w:rsidRPr="00F37430">
        <w:rPr>
          <w:sz w:val="23"/>
          <w:szCs w:val="23"/>
        </w:rPr>
        <w:t xml:space="preserve">, </w:t>
      </w:r>
      <w:proofErr w:type="spellStart"/>
      <w:r w:rsidRPr="00F37430">
        <w:rPr>
          <w:sz w:val="23"/>
          <w:szCs w:val="23"/>
        </w:rPr>
        <w:t>deprivatisasi</w:t>
      </w:r>
      <w:proofErr w:type="spellEnd"/>
      <w:r w:rsidRPr="00F37430">
        <w:rPr>
          <w:sz w:val="23"/>
          <w:szCs w:val="23"/>
        </w:rPr>
        <w:t xml:space="preserve">, kekerasan, dan dislokasi akibat kelaparan ataupun bencana alam yang dapat menimbulkan sebuah respon kemanusiaan. </w:t>
      </w:r>
      <w:r w:rsidRPr="00F37430">
        <w:rPr>
          <w:i/>
          <w:sz w:val="23"/>
          <w:szCs w:val="23"/>
        </w:rPr>
        <w:t>Safe Heaven</w:t>
      </w:r>
      <w:r w:rsidRPr="00F37430">
        <w:rPr>
          <w:sz w:val="23"/>
          <w:szCs w:val="23"/>
        </w:rPr>
        <w:t xml:space="preserve"> merupakan sebuah bentuk dari blanket relief karena </w:t>
      </w:r>
      <w:proofErr w:type="spellStart"/>
      <w:r w:rsidRPr="00F37430">
        <w:rPr>
          <w:sz w:val="23"/>
          <w:szCs w:val="23"/>
        </w:rPr>
        <w:t>berpremis</w:t>
      </w:r>
      <w:proofErr w:type="spellEnd"/>
      <w:r w:rsidRPr="00F37430">
        <w:rPr>
          <w:sz w:val="23"/>
          <w:szCs w:val="23"/>
        </w:rPr>
        <w:t xml:space="preserve"> pada </w:t>
      </w:r>
      <w:r w:rsidRPr="00F37430">
        <w:rPr>
          <w:sz w:val="23"/>
          <w:szCs w:val="23"/>
        </w:rPr>
        <w:lastRenderedPageBreak/>
        <w:t xml:space="preserve">kondisi yang lebih umum sehingga dapat merangkul para migran yang tidak memenuhi definisi </w:t>
      </w:r>
      <w:r w:rsidR="00946B16" w:rsidRPr="00F37430">
        <w:rPr>
          <w:sz w:val="23"/>
          <w:szCs w:val="23"/>
        </w:rPr>
        <w:t xml:space="preserve">yang sempit terkait </w:t>
      </w:r>
      <w:r w:rsidRPr="00F37430">
        <w:rPr>
          <w:sz w:val="23"/>
          <w:szCs w:val="23"/>
        </w:rPr>
        <w:t>pengungsi.</w:t>
      </w:r>
      <w:r w:rsidR="0092374F">
        <w:t xml:space="preserve"> </w:t>
      </w:r>
      <w:r w:rsidR="003E2A21" w:rsidRPr="0092374F">
        <w:rPr>
          <w:sz w:val="23"/>
          <w:szCs w:val="23"/>
        </w:rPr>
        <w:t xml:space="preserve"> </w:t>
      </w:r>
    </w:p>
    <w:p w:rsidR="006F0ECD" w:rsidRPr="00F37430" w:rsidRDefault="006F0ECD" w:rsidP="00DF7E01">
      <w:pPr>
        <w:jc w:val="both"/>
        <w:rPr>
          <w:sz w:val="23"/>
          <w:szCs w:val="23"/>
        </w:rPr>
      </w:pPr>
    </w:p>
    <w:p w:rsidR="00A43D01" w:rsidRDefault="00A05373" w:rsidP="00DF7E01">
      <w:pPr>
        <w:jc w:val="both"/>
        <w:rPr>
          <w:sz w:val="23"/>
          <w:szCs w:val="23"/>
        </w:rPr>
      </w:pPr>
      <w:r w:rsidRPr="00F37430">
        <w:rPr>
          <w:sz w:val="23"/>
          <w:szCs w:val="23"/>
        </w:rPr>
        <w:t xml:space="preserve">TPS dapat dikeluarkan oleh </w:t>
      </w:r>
      <w:r w:rsidRPr="00F37430">
        <w:rPr>
          <w:i/>
          <w:sz w:val="23"/>
          <w:szCs w:val="23"/>
        </w:rPr>
        <w:t xml:space="preserve">Sekretaris dari </w:t>
      </w:r>
      <w:r w:rsidR="002B6097">
        <w:rPr>
          <w:i/>
          <w:sz w:val="23"/>
          <w:szCs w:val="23"/>
        </w:rPr>
        <w:t xml:space="preserve">Department of </w:t>
      </w:r>
      <w:r w:rsidRPr="00F37430">
        <w:rPr>
          <w:i/>
          <w:sz w:val="23"/>
          <w:szCs w:val="23"/>
        </w:rPr>
        <w:t>Homeland Security</w:t>
      </w:r>
      <w:r w:rsidRPr="00F37430">
        <w:rPr>
          <w:sz w:val="23"/>
          <w:szCs w:val="23"/>
        </w:rPr>
        <w:t xml:space="preserve"> </w:t>
      </w:r>
      <w:r w:rsidR="002B6097">
        <w:rPr>
          <w:sz w:val="23"/>
          <w:szCs w:val="23"/>
        </w:rPr>
        <w:t xml:space="preserve"> (DHS) </w:t>
      </w:r>
      <w:r w:rsidRPr="00F37430">
        <w:rPr>
          <w:sz w:val="23"/>
          <w:szCs w:val="23"/>
        </w:rPr>
        <w:t xml:space="preserve">bersama </w:t>
      </w:r>
      <w:proofErr w:type="spellStart"/>
      <w:r w:rsidRPr="00F37430">
        <w:rPr>
          <w:sz w:val="23"/>
          <w:szCs w:val="23"/>
        </w:rPr>
        <w:t>konsultasinya</w:t>
      </w:r>
      <w:proofErr w:type="spellEnd"/>
      <w:r w:rsidRPr="00F37430">
        <w:rPr>
          <w:sz w:val="23"/>
          <w:szCs w:val="23"/>
        </w:rPr>
        <w:t xml:space="preserve"> dengan Sekretaris Negara untuk periode 6 sampai 18 bulan dan bisa diperpanjang jika kondisi belum berubah. </w:t>
      </w:r>
      <w:r w:rsidR="002B6097" w:rsidRPr="002B6097">
        <w:rPr>
          <w:sz w:val="23"/>
          <w:szCs w:val="23"/>
        </w:rPr>
        <w:t xml:space="preserve">DHS </w:t>
      </w:r>
      <w:r w:rsidRPr="00F37430">
        <w:rPr>
          <w:sz w:val="23"/>
          <w:szCs w:val="23"/>
        </w:rPr>
        <w:t xml:space="preserve">dapat menunjuk suatu negara untuk mendapatkan TPS dikarenakan beberapa kondisi berikut: (1) Terjadinya konflik bersenjata (seperti perang sipil); (2) bencana alam (seperti gempa bumi atau badai), atau sebuah </w:t>
      </w:r>
      <w:proofErr w:type="spellStart"/>
      <w:r w:rsidRPr="00F37430">
        <w:rPr>
          <w:sz w:val="23"/>
          <w:szCs w:val="23"/>
        </w:rPr>
        <w:t>epidemik</w:t>
      </w:r>
      <w:proofErr w:type="spellEnd"/>
      <w:r w:rsidRPr="00F37430">
        <w:rPr>
          <w:sz w:val="23"/>
          <w:szCs w:val="23"/>
        </w:rPr>
        <w:t xml:space="preserve">; (3) kejadian luar biasa dan kondisi-kondisi sementara lainnya. </w:t>
      </w:r>
      <w:r w:rsidR="006F4AA0">
        <w:rPr>
          <w:sz w:val="23"/>
          <w:szCs w:val="23"/>
        </w:rPr>
        <w:t>(</w:t>
      </w:r>
      <w:r w:rsidR="006F4AA0" w:rsidRPr="0092374F">
        <w:rPr>
          <w:sz w:val="23"/>
          <w:szCs w:val="23"/>
        </w:rPr>
        <w:t>uscis.gov</w:t>
      </w:r>
      <w:r w:rsidR="006F4AA0">
        <w:rPr>
          <w:sz w:val="23"/>
          <w:szCs w:val="23"/>
        </w:rPr>
        <w:t>)</w:t>
      </w:r>
      <w:r w:rsidRPr="00F37430">
        <w:rPr>
          <w:sz w:val="23"/>
          <w:szCs w:val="23"/>
        </w:rPr>
        <w:t xml:space="preserve">  </w:t>
      </w:r>
      <w:r w:rsidR="00941C61" w:rsidRPr="00F37430">
        <w:rPr>
          <w:sz w:val="23"/>
          <w:szCs w:val="23"/>
        </w:rPr>
        <w:t>Pemberian TPS ini bertujuan melindungi para imigran asing yang belum dapat kembali ke negara asalnya akibat sebab-sebab tersebut, sehingga tetap dapat tinggal dan bekerja di AS dalam</w:t>
      </w:r>
      <w:r w:rsidR="00FC0FF3">
        <w:rPr>
          <w:sz w:val="23"/>
          <w:szCs w:val="23"/>
        </w:rPr>
        <w:t xml:space="preserve"> waktu kurun waktu tertentu. </w:t>
      </w:r>
    </w:p>
    <w:p w:rsidR="00355E17" w:rsidRPr="00F37430" w:rsidRDefault="00355E17" w:rsidP="00DF7E01">
      <w:pPr>
        <w:jc w:val="both"/>
        <w:rPr>
          <w:sz w:val="23"/>
          <w:szCs w:val="23"/>
        </w:rPr>
      </w:pPr>
    </w:p>
    <w:p w:rsidR="00941C61" w:rsidRPr="001C2AC6" w:rsidRDefault="00FC0FF3" w:rsidP="00DF7E01">
      <w:pPr>
        <w:tabs>
          <w:tab w:val="left" w:pos="540"/>
        </w:tabs>
        <w:jc w:val="center"/>
        <w:rPr>
          <w:sz w:val="23"/>
          <w:szCs w:val="23"/>
        </w:rPr>
      </w:pPr>
      <w:r w:rsidRPr="001C2AC6">
        <w:rPr>
          <w:sz w:val="23"/>
          <w:szCs w:val="23"/>
        </w:rPr>
        <w:t xml:space="preserve">Tabel 1.1 </w:t>
      </w:r>
      <w:r w:rsidR="00941C61" w:rsidRPr="001C2AC6">
        <w:rPr>
          <w:sz w:val="23"/>
          <w:szCs w:val="23"/>
        </w:rPr>
        <w:t>Daftar negara yang mener</w:t>
      </w:r>
      <w:r w:rsidR="00355E17" w:rsidRPr="001C2AC6">
        <w:rPr>
          <w:sz w:val="23"/>
          <w:szCs w:val="23"/>
        </w:rPr>
        <w:t>ima TPS sampai tahun 2013 - 2015</w:t>
      </w:r>
      <w:r w:rsidR="00941C61" w:rsidRPr="001C2AC6">
        <w:rPr>
          <w:sz w:val="23"/>
          <w:szCs w:val="23"/>
        </w:rPr>
        <w:t>.</w:t>
      </w:r>
    </w:p>
    <w:p w:rsidR="0092374F" w:rsidRPr="0092374F" w:rsidRDefault="0092374F" w:rsidP="00DF7E01">
      <w:pPr>
        <w:tabs>
          <w:tab w:val="left" w:pos="540"/>
        </w:tabs>
        <w:jc w:val="center"/>
        <w:rPr>
          <w:b/>
          <w:sz w:val="23"/>
          <w:szCs w:val="23"/>
        </w:rPr>
      </w:pPr>
    </w:p>
    <w:tbl>
      <w:tblPr>
        <w:tblW w:w="4849" w:type="dxa"/>
        <w:jc w:val="center"/>
        <w:tblLook w:val="04A0" w:firstRow="1" w:lastRow="0" w:firstColumn="1" w:lastColumn="0" w:noHBand="0" w:noVBand="1"/>
      </w:tblPr>
      <w:tblGrid>
        <w:gridCol w:w="1696"/>
        <w:gridCol w:w="1531"/>
        <w:gridCol w:w="1622"/>
      </w:tblGrid>
      <w:tr w:rsidR="00355E17" w:rsidRPr="00F37430" w:rsidTr="00355E17">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E17" w:rsidRPr="00F37430" w:rsidRDefault="00355E17" w:rsidP="00DF7E01">
            <w:pPr>
              <w:jc w:val="center"/>
              <w:rPr>
                <w:b/>
                <w:bCs/>
                <w:sz w:val="23"/>
                <w:szCs w:val="23"/>
                <w:lang w:eastAsia="id-ID"/>
              </w:rPr>
            </w:pPr>
            <w:r w:rsidRPr="00F37430">
              <w:rPr>
                <w:b/>
                <w:bCs/>
                <w:sz w:val="23"/>
                <w:szCs w:val="23"/>
                <w:lang w:eastAsia="id-ID"/>
              </w:rPr>
              <w:t>Negara</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355E17" w:rsidRPr="00F37430" w:rsidRDefault="00355E17" w:rsidP="00DF7E01">
            <w:pPr>
              <w:jc w:val="center"/>
              <w:rPr>
                <w:b/>
                <w:bCs/>
                <w:sz w:val="23"/>
                <w:szCs w:val="23"/>
                <w:lang w:eastAsia="id-ID"/>
              </w:rPr>
            </w:pPr>
            <w:r w:rsidRPr="00F37430">
              <w:rPr>
                <w:b/>
                <w:bCs/>
                <w:sz w:val="23"/>
                <w:szCs w:val="23"/>
                <w:lang w:eastAsia="id-ID"/>
              </w:rPr>
              <w:t>Alasan Pemberian</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355E17" w:rsidRPr="00F37430" w:rsidRDefault="00355E17" w:rsidP="00DF7E01">
            <w:pPr>
              <w:jc w:val="center"/>
              <w:rPr>
                <w:b/>
                <w:bCs/>
                <w:sz w:val="23"/>
                <w:szCs w:val="23"/>
                <w:lang w:eastAsia="id-ID"/>
              </w:rPr>
            </w:pPr>
            <w:r w:rsidRPr="00F37430">
              <w:rPr>
                <w:b/>
                <w:bCs/>
                <w:sz w:val="23"/>
                <w:szCs w:val="23"/>
                <w:lang w:eastAsia="id-ID"/>
              </w:rPr>
              <w:t>Estimasi Penerima</w:t>
            </w:r>
          </w:p>
        </w:tc>
      </w:tr>
      <w:tr w:rsidR="00355E17" w:rsidRPr="00F37430" w:rsidTr="00355E17">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355E17" w:rsidRPr="00F37430" w:rsidRDefault="00355E17" w:rsidP="00DF7E01">
            <w:pPr>
              <w:rPr>
                <w:sz w:val="23"/>
                <w:szCs w:val="23"/>
                <w:lang w:eastAsia="id-ID"/>
              </w:rPr>
            </w:pPr>
            <w:r w:rsidRPr="00F37430">
              <w:rPr>
                <w:sz w:val="23"/>
                <w:szCs w:val="23"/>
                <w:lang w:eastAsia="id-ID"/>
              </w:rPr>
              <w:t xml:space="preserve">El Salvador </w:t>
            </w:r>
          </w:p>
        </w:tc>
        <w:tc>
          <w:tcPr>
            <w:tcW w:w="1531"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center"/>
              <w:rPr>
                <w:sz w:val="23"/>
                <w:szCs w:val="23"/>
                <w:lang w:eastAsia="id-ID"/>
              </w:rPr>
            </w:pPr>
            <w:r w:rsidRPr="00F37430">
              <w:rPr>
                <w:sz w:val="23"/>
                <w:szCs w:val="23"/>
                <w:lang w:eastAsia="id-ID"/>
              </w:rPr>
              <w:t>Gempa Bumi</w:t>
            </w:r>
          </w:p>
        </w:tc>
        <w:tc>
          <w:tcPr>
            <w:tcW w:w="1622"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right"/>
              <w:rPr>
                <w:sz w:val="23"/>
                <w:szCs w:val="23"/>
                <w:lang w:eastAsia="id-ID"/>
              </w:rPr>
            </w:pPr>
            <w:r w:rsidRPr="00F37430">
              <w:rPr>
                <w:sz w:val="23"/>
                <w:szCs w:val="23"/>
                <w:lang w:eastAsia="id-ID"/>
              </w:rPr>
              <w:t>204,000</w:t>
            </w:r>
          </w:p>
        </w:tc>
      </w:tr>
      <w:tr w:rsidR="00355E17" w:rsidRPr="00F37430" w:rsidTr="00355E17">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355E17" w:rsidRPr="00F37430" w:rsidRDefault="00355E17" w:rsidP="00DF7E01">
            <w:pPr>
              <w:rPr>
                <w:sz w:val="23"/>
                <w:szCs w:val="23"/>
                <w:lang w:eastAsia="id-ID"/>
              </w:rPr>
            </w:pPr>
            <w:r w:rsidRPr="00F37430">
              <w:rPr>
                <w:sz w:val="23"/>
                <w:szCs w:val="23"/>
                <w:lang w:eastAsia="id-ID"/>
              </w:rPr>
              <w:t xml:space="preserve">Guinea  </w:t>
            </w:r>
          </w:p>
        </w:tc>
        <w:tc>
          <w:tcPr>
            <w:tcW w:w="1531"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center"/>
              <w:rPr>
                <w:sz w:val="23"/>
                <w:szCs w:val="23"/>
                <w:lang w:eastAsia="id-ID"/>
              </w:rPr>
            </w:pPr>
            <w:r w:rsidRPr="00F37430">
              <w:rPr>
                <w:sz w:val="23"/>
                <w:szCs w:val="23"/>
                <w:lang w:eastAsia="id-ID"/>
              </w:rPr>
              <w:t>Ebola</w:t>
            </w:r>
          </w:p>
        </w:tc>
        <w:tc>
          <w:tcPr>
            <w:tcW w:w="1622"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right"/>
              <w:rPr>
                <w:sz w:val="23"/>
                <w:szCs w:val="23"/>
                <w:lang w:eastAsia="id-ID"/>
              </w:rPr>
            </w:pPr>
            <w:r w:rsidRPr="00F37430">
              <w:rPr>
                <w:sz w:val="23"/>
                <w:szCs w:val="23"/>
                <w:lang w:eastAsia="id-ID"/>
              </w:rPr>
              <w:t>2,000</w:t>
            </w:r>
          </w:p>
        </w:tc>
      </w:tr>
      <w:tr w:rsidR="00355E17" w:rsidRPr="00F37430" w:rsidTr="00355E17">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355E17" w:rsidRPr="00F37430" w:rsidRDefault="00355E17" w:rsidP="00DF7E01">
            <w:pPr>
              <w:rPr>
                <w:sz w:val="23"/>
                <w:szCs w:val="23"/>
                <w:lang w:eastAsia="id-ID"/>
              </w:rPr>
            </w:pPr>
            <w:r w:rsidRPr="00F37430">
              <w:rPr>
                <w:sz w:val="23"/>
                <w:szCs w:val="23"/>
                <w:lang w:eastAsia="id-ID"/>
              </w:rPr>
              <w:t xml:space="preserve">Haiti  </w:t>
            </w:r>
          </w:p>
        </w:tc>
        <w:tc>
          <w:tcPr>
            <w:tcW w:w="1531"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center"/>
              <w:rPr>
                <w:sz w:val="23"/>
                <w:szCs w:val="23"/>
                <w:lang w:eastAsia="id-ID"/>
              </w:rPr>
            </w:pPr>
            <w:r w:rsidRPr="00F37430">
              <w:rPr>
                <w:sz w:val="23"/>
                <w:szCs w:val="23"/>
                <w:lang w:eastAsia="id-ID"/>
              </w:rPr>
              <w:t>Gempa Bumi</w:t>
            </w:r>
          </w:p>
        </w:tc>
        <w:tc>
          <w:tcPr>
            <w:tcW w:w="1622"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right"/>
              <w:rPr>
                <w:sz w:val="23"/>
                <w:szCs w:val="23"/>
                <w:lang w:eastAsia="id-ID"/>
              </w:rPr>
            </w:pPr>
            <w:r w:rsidRPr="00F37430">
              <w:rPr>
                <w:sz w:val="23"/>
                <w:szCs w:val="23"/>
                <w:lang w:eastAsia="id-ID"/>
              </w:rPr>
              <w:t>50,000</w:t>
            </w:r>
          </w:p>
        </w:tc>
      </w:tr>
      <w:tr w:rsidR="00355E17" w:rsidRPr="00F37430" w:rsidTr="00355E17">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355E17" w:rsidRPr="00F37430" w:rsidRDefault="00355E17" w:rsidP="00DF7E01">
            <w:pPr>
              <w:rPr>
                <w:sz w:val="23"/>
                <w:szCs w:val="23"/>
                <w:lang w:eastAsia="id-ID"/>
              </w:rPr>
            </w:pPr>
            <w:r w:rsidRPr="00F37430">
              <w:rPr>
                <w:sz w:val="23"/>
                <w:szCs w:val="23"/>
                <w:lang w:eastAsia="id-ID"/>
              </w:rPr>
              <w:t xml:space="preserve">Honduras  </w:t>
            </w:r>
          </w:p>
        </w:tc>
        <w:tc>
          <w:tcPr>
            <w:tcW w:w="1531"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center"/>
              <w:rPr>
                <w:sz w:val="23"/>
                <w:szCs w:val="23"/>
                <w:lang w:eastAsia="id-ID"/>
              </w:rPr>
            </w:pPr>
            <w:r w:rsidRPr="00F37430">
              <w:rPr>
                <w:sz w:val="23"/>
                <w:szCs w:val="23"/>
                <w:lang w:eastAsia="id-ID"/>
              </w:rPr>
              <w:t>Topan Mitch</w:t>
            </w:r>
          </w:p>
        </w:tc>
        <w:tc>
          <w:tcPr>
            <w:tcW w:w="1622"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right"/>
              <w:rPr>
                <w:sz w:val="23"/>
                <w:szCs w:val="23"/>
                <w:lang w:eastAsia="id-ID"/>
              </w:rPr>
            </w:pPr>
            <w:r w:rsidRPr="00F37430">
              <w:rPr>
                <w:sz w:val="23"/>
                <w:szCs w:val="23"/>
                <w:lang w:eastAsia="id-ID"/>
              </w:rPr>
              <w:t>61,000</w:t>
            </w:r>
          </w:p>
        </w:tc>
      </w:tr>
      <w:tr w:rsidR="00355E17" w:rsidRPr="00F37430" w:rsidTr="00355E17">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355E17" w:rsidRPr="00F37430" w:rsidRDefault="00355E17" w:rsidP="00DF7E01">
            <w:pPr>
              <w:rPr>
                <w:sz w:val="23"/>
                <w:szCs w:val="23"/>
                <w:lang w:eastAsia="id-ID"/>
              </w:rPr>
            </w:pPr>
            <w:r w:rsidRPr="00F37430">
              <w:rPr>
                <w:sz w:val="23"/>
                <w:szCs w:val="23"/>
                <w:lang w:eastAsia="id-ID"/>
              </w:rPr>
              <w:t xml:space="preserve">Liberia </w:t>
            </w:r>
          </w:p>
        </w:tc>
        <w:tc>
          <w:tcPr>
            <w:tcW w:w="1531"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center"/>
              <w:rPr>
                <w:sz w:val="23"/>
                <w:szCs w:val="23"/>
                <w:lang w:eastAsia="id-ID"/>
              </w:rPr>
            </w:pPr>
            <w:r w:rsidRPr="00F37430">
              <w:rPr>
                <w:sz w:val="23"/>
                <w:szCs w:val="23"/>
                <w:lang w:eastAsia="id-ID"/>
              </w:rPr>
              <w:t>Ebola</w:t>
            </w:r>
          </w:p>
        </w:tc>
        <w:tc>
          <w:tcPr>
            <w:tcW w:w="1622"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right"/>
              <w:rPr>
                <w:sz w:val="23"/>
                <w:szCs w:val="23"/>
                <w:lang w:eastAsia="id-ID"/>
              </w:rPr>
            </w:pPr>
            <w:r w:rsidRPr="00F37430">
              <w:rPr>
                <w:sz w:val="23"/>
                <w:szCs w:val="23"/>
                <w:lang w:eastAsia="id-ID"/>
              </w:rPr>
              <w:t>4,000</w:t>
            </w:r>
          </w:p>
        </w:tc>
      </w:tr>
      <w:tr w:rsidR="00355E17" w:rsidRPr="00F37430" w:rsidTr="00355E17">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355E17" w:rsidRPr="00F37430" w:rsidRDefault="00355E17" w:rsidP="00DF7E01">
            <w:pPr>
              <w:rPr>
                <w:sz w:val="23"/>
                <w:szCs w:val="23"/>
                <w:lang w:eastAsia="id-ID"/>
              </w:rPr>
            </w:pPr>
            <w:r w:rsidRPr="00F37430">
              <w:rPr>
                <w:sz w:val="23"/>
                <w:szCs w:val="23"/>
                <w:lang w:eastAsia="id-ID"/>
              </w:rPr>
              <w:t xml:space="preserve">Nepal  </w:t>
            </w:r>
          </w:p>
        </w:tc>
        <w:tc>
          <w:tcPr>
            <w:tcW w:w="1531"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center"/>
              <w:rPr>
                <w:sz w:val="23"/>
                <w:szCs w:val="23"/>
                <w:lang w:eastAsia="id-ID"/>
              </w:rPr>
            </w:pPr>
            <w:r w:rsidRPr="00F37430">
              <w:rPr>
                <w:sz w:val="23"/>
                <w:szCs w:val="23"/>
                <w:lang w:eastAsia="id-ID"/>
              </w:rPr>
              <w:t>Gempa Bumi</w:t>
            </w:r>
          </w:p>
        </w:tc>
        <w:tc>
          <w:tcPr>
            <w:tcW w:w="1622"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right"/>
              <w:rPr>
                <w:sz w:val="23"/>
                <w:szCs w:val="23"/>
                <w:lang w:eastAsia="id-ID"/>
              </w:rPr>
            </w:pPr>
            <w:r w:rsidRPr="00F37430">
              <w:rPr>
                <w:sz w:val="23"/>
                <w:szCs w:val="23"/>
                <w:lang w:eastAsia="id-ID"/>
              </w:rPr>
              <w:t xml:space="preserve">10,000-25,000 </w:t>
            </w:r>
          </w:p>
        </w:tc>
      </w:tr>
      <w:tr w:rsidR="00355E17" w:rsidRPr="00F37430" w:rsidTr="00355E17">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355E17" w:rsidRPr="00F37430" w:rsidRDefault="00355E17" w:rsidP="00DF7E01">
            <w:pPr>
              <w:rPr>
                <w:sz w:val="23"/>
                <w:szCs w:val="23"/>
                <w:lang w:eastAsia="id-ID"/>
              </w:rPr>
            </w:pPr>
            <w:r w:rsidRPr="00F37430">
              <w:rPr>
                <w:sz w:val="23"/>
                <w:szCs w:val="23"/>
                <w:lang w:eastAsia="id-ID"/>
              </w:rPr>
              <w:t xml:space="preserve">Nicaragua </w:t>
            </w:r>
          </w:p>
        </w:tc>
        <w:tc>
          <w:tcPr>
            <w:tcW w:w="1531"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center"/>
              <w:rPr>
                <w:sz w:val="23"/>
                <w:szCs w:val="23"/>
                <w:lang w:eastAsia="id-ID"/>
              </w:rPr>
            </w:pPr>
            <w:r w:rsidRPr="00F37430">
              <w:rPr>
                <w:sz w:val="23"/>
                <w:szCs w:val="23"/>
                <w:lang w:eastAsia="id-ID"/>
              </w:rPr>
              <w:t>Topan Mitch</w:t>
            </w:r>
          </w:p>
        </w:tc>
        <w:tc>
          <w:tcPr>
            <w:tcW w:w="1622"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right"/>
              <w:rPr>
                <w:sz w:val="23"/>
                <w:szCs w:val="23"/>
                <w:lang w:eastAsia="id-ID"/>
              </w:rPr>
            </w:pPr>
            <w:r w:rsidRPr="00F37430">
              <w:rPr>
                <w:sz w:val="23"/>
                <w:szCs w:val="23"/>
                <w:lang w:eastAsia="id-ID"/>
              </w:rPr>
              <w:t>2,800</w:t>
            </w:r>
          </w:p>
        </w:tc>
      </w:tr>
      <w:tr w:rsidR="00355E17" w:rsidRPr="00F37430" w:rsidTr="00355E17">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355E17" w:rsidRPr="00F37430" w:rsidRDefault="00355E17" w:rsidP="00DF7E01">
            <w:pPr>
              <w:rPr>
                <w:sz w:val="23"/>
                <w:szCs w:val="23"/>
                <w:lang w:eastAsia="id-ID"/>
              </w:rPr>
            </w:pPr>
            <w:r w:rsidRPr="00F37430">
              <w:rPr>
                <w:sz w:val="23"/>
                <w:szCs w:val="23"/>
                <w:lang w:eastAsia="id-ID"/>
              </w:rPr>
              <w:t xml:space="preserve">Sierra Leone   </w:t>
            </w:r>
          </w:p>
        </w:tc>
        <w:tc>
          <w:tcPr>
            <w:tcW w:w="1531"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center"/>
              <w:rPr>
                <w:sz w:val="23"/>
                <w:szCs w:val="23"/>
                <w:lang w:eastAsia="id-ID"/>
              </w:rPr>
            </w:pPr>
            <w:r w:rsidRPr="00F37430">
              <w:rPr>
                <w:sz w:val="23"/>
                <w:szCs w:val="23"/>
                <w:lang w:eastAsia="id-ID"/>
              </w:rPr>
              <w:t>Ebola</w:t>
            </w:r>
          </w:p>
        </w:tc>
        <w:tc>
          <w:tcPr>
            <w:tcW w:w="1622"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right"/>
              <w:rPr>
                <w:sz w:val="23"/>
                <w:szCs w:val="23"/>
                <w:lang w:eastAsia="id-ID"/>
              </w:rPr>
            </w:pPr>
            <w:r w:rsidRPr="00F37430">
              <w:rPr>
                <w:sz w:val="23"/>
                <w:szCs w:val="23"/>
                <w:lang w:eastAsia="id-ID"/>
              </w:rPr>
              <w:t>2,000</w:t>
            </w:r>
          </w:p>
        </w:tc>
      </w:tr>
      <w:tr w:rsidR="00355E17" w:rsidRPr="00F37430" w:rsidTr="00355E17">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355E17" w:rsidRPr="00F37430" w:rsidRDefault="00355E17" w:rsidP="00DF7E01">
            <w:pPr>
              <w:rPr>
                <w:sz w:val="23"/>
                <w:szCs w:val="23"/>
                <w:lang w:eastAsia="id-ID"/>
              </w:rPr>
            </w:pPr>
            <w:r w:rsidRPr="00F37430">
              <w:rPr>
                <w:sz w:val="23"/>
                <w:szCs w:val="23"/>
                <w:lang w:eastAsia="id-ID"/>
              </w:rPr>
              <w:t>Somalia</w:t>
            </w:r>
          </w:p>
        </w:tc>
        <w:tc>
          <w:tcPr>
            <w:tcW w:w="1531"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center"/>
              <w:rPr>
                <w:sz w:val="23"/>
                <w:szCs w:val="23"/>
                <w:lang w:eastAsia="id-ID"/>
              </w:rPr>
            </w:pPr>
            <w:r w:rsidRPr="00F37430">
              <w:rPr>
                <w:sz w:val="23"/>
                <w:szCs w:val="23"/>
                <w:lang w:eastAsia="id-ID"/>
              </w:rPr>
              <w:t>Konflik</w:t>
            </w:r>
          </w:p>
        </w:tc>
        <w:tc>
          <w:tcPr>
            <w:tcW w:w="1622"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right"/>
              <w:rPr>
                <w:sz w:val="23"/>
                <w:szCs w:val="23"/>
                <w:lang w:eastAsia="id-ID"/>
              </w:rPr>
            </w:pPr>
            <w:r w:rsidRPr="00F37430">
              <w:rPr>
                <w:sz w:val="23"/>
                <w:szCs w:val="23"/>
                <w:lang w:eastAsia="id-ID"/>
              </w:rPr>
              <w:t>270</w:t>
            </w:r>
          </w:p>
        </w:tc>
      </w:tr>
      <w:tr w:rsidR="00355E17" w:rsidRPr="00F37430" w:rsidTr="00355E17">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355E17" w:rsidRPr="00F37430" w:rsidRDefault="00355E17" w:rsidP="00DF7E01">
            <w:pPr>
              <w:rPr>
                <w:sz w:val="23"/>
                <w:szCs w:val="23"/>
                <w:lang w:eastAsia="id-ID"/>
              </w:rPr>
            </w:pPr>
            <w:r w:rsidRPr="00F37430">
              <w:rPr>
                <w:sz w:val="23"/>
                <w:szCs w:val="23"/>
                <w:lang w:eastAsia="id-ID"/>
              </w:rPr>
              <w:t>Sudan Selatan</w:t>
            </w:r>
          </w:p>
        </w:tc>
        <w:tc>
          <w:tcPr>
            <w:tcW w:w="1531"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center"/>
              <w:rPr>
                <w:sz w:val="23"/>
                <w:szCs w:val="23"/>
                <w:lang w:eastAsia="id-ID"/>
              </w:rPr>
            </w:pPr>
            <w:r w:rsidRPr="00F37430">
              <w:rPr>
                <w:sz w:val="23"/>
                <w:szCs w:val="23"/>
                <w:lang w:eastAsia="id-ID"/>
              </w:rPr>
              <w:t>Konflik</w:t>
            </w:r>
          </w:p>
        </w:tc>
        <w:tc>
          <w:tcPr>
            <w:tcW w:w="1622"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right"/>
              <w:rPr>
                <w:sz w:val="23"/>
                <w:szCs w:val="23"/>
                <w:lang w:eastAsia="id-ID"/>
              </w:rPr>
            </w:pPr>
            <w:r w:rsidRPr="00F37430">
              <w:rPr>
                <w:sz w:val="23"/>
                <w:szCs w:val="23"/>
                <w:lang w:eastAsia="id-ID"/>
              </w:rPr>
              <w:t xml:space="preserve"> 50-200  </w:t>
            </w:r>
          </w:p>
        </w:tc>
      </w:tr>
      <w:tr w:rsidR="00355E17" w:rsidRPr="00F37430" w:rsidTr="00355E17">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355E17" w:rsidRPr="00F37430" w:rsidRDefault="00355E17" w:rsidP="00DF7E01">
            <w:pPr>
              <w:rPr>
                <w:sz w:val="23"/>
                <w:szCs w:val="23"/>
                <w:lang w:eastAsia="id-ID"/>
              </w:rPr>
            </w:pPr>
            <w:r w:rsidRPr="00F37430">
              <w:rPr>
                <w:sz w:val="23"/>
                <w:szCs w:val="23"/>
                <w:lang w:eastAsia="id-ID"/>
              </w:rPr>
              <w:t>Sudan</w:t>
            </w:r>
          </w:p>
        </w:tc>
        <w:tc>
          <w:tcPr>
            <w:tcW w:w="1531"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center"/>
              <w:rPr>
                <w:sz w:val="23"/>
                <w:szCs w:val="23"/>
                <w:lang w:eastAsia="id-ID"/>
              </w:rPr>
            </w:pPr>
            <w:r w:rsidRPr="00F37430">
              <w:rPr>
                <w:sz w:val="23"/>
                <w:szCs w:val="23"/>
                <w:lang w:eastAsia="id-ID"/>
              </w:rPr>
              <w:t>Konflik</w:t>
            </w:r>
          </w:p>
        </w:tc>
        <w:tc>
          <w:tcPr>
            <w:tcW w:w="1622"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right"/>
              <w:rPr>
                <w:sz w:val="23"/>
                <w:szCs w:val="23"/>
                <w:lang w:eastAsia="id-ID"/>
              </w:rPr>
            </w:pPr>
            <w:r w:rsidRPr="00F37430">
              <w:rPr>
                <w:sz w:val="23"/>
                <w:szCs w:val="23"/>
                <w:lang w:eastAsia="id-ID"/>
              </w:rPr>
              <w:t>450</w:t>
            </w:r>
          </w:p>
        </w:tc>
      </w:tr>
      <w:tr w:rsidR="00355E17" w:rsidRPr="00F37430" w:rsidTr="00355E17">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355E17" w:rsidRPr="00F37430" w:rsidRDefault="00355E17" w:rsidP="00DF7E01">
            <w:pPr>
              <w:rPr>
                <w:sz w:val="23"/>
                <w:szCs w:val="23"/>
                <w:lang w:eastAsia="id-ID"/>
              </w:rPr>
            </w:pPr>
            <w:r w:rsidRPr="00F37430">
              <w:rPr>
                <w:sz w:val="23"/>
                <w:szCs w:val="23"/>
                <w:lang w:eastAsia="id-ID"/>
              </w:rPr>
              <w:t>Suriah</w:t>
            </w:r>
          </w:p>
        </w:tc>
        <w:tc>
          <w:tcPr>
            <w:tcW w:w="1531"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center"/>
              <w:rPr>
                <w:sz w:val="23"/>
                <w:szCs w:val="23"/>
                <w:lang w:eastAsia="id-ID"/>
              </w:rPr>
            </w:pPr>
            <w:r w:rsidRPr="00F37430">
              <w:rPr>
                <w:sz w:val="23"/>
                <w:szCs w:val="23"/>
                <w:lang w:eastAsia="id-ID"/>
              </w:rPr>
              <w:t>Konflik</w:t>
            </w:r>
          </w:p>
        </w:tc>
        <w:tc>
          <w:tcPr>
            <w:tcW w:w="1622"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right"/>
              <w:rPr>
                <w:sz w:val="23"/>
                <w:szCs w:val="23"/>
                <w:lang w:eastAsia="id-ID"/>
              </w:rPr>
            </w:pPr>
            <w:r w:rsidRPr="00F37430">
              <w:rPr>
                <w:sz w:val="23"/>
                <w:szCs w:val="23"/>
                <w:lang w:eastAsia="id-ID"/>
              </w:rPr>
              <w:t>5,000</w:t>
            </w:r>
          </w:p>
        </w:tc>
      </w:tr>
      <w:tr w:rsidR="00355E17" w:rsidRPr="00F37430" w:rsidTr="00355E17">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355E17" w:rsidRPr="00F37430" w:rsidRDefault="00355E17" w:rsidP="00DF7E01">
            <w:pPr>
              <w:rPr>
                <w:sz w:val="23"/>
                <w:szCs w:val="23"/>
                <w:lang w:eastAsia="id-ID"/>
              </w:rPr>
            </w:pPr>
            <w:r w:rsidRPr="00F37430">
              <w:rPr>
                <w:sz w:val="23"/>
                <w:szCs w:val="23"/>
                <w:lang w:eastAsia="id-ID"/>
              </w:rPr>
              <w:t>Yaman</w:t>
            </w:r>
          </w:p>
        </w:tc>
        <w:tc>
          <w:tcPr>
            <w:tcW w:w="1531"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center"/>
              <w:rPr>
                <w:sz w:val="23"/>
                <w:szCs w:val="23"/>
                <w:lang w:eastAsia="id-ID"/>
              </w:rPr>
            </w:pPr>
            <w:r w:rsidRPr="00F37430">
              <w:rPr>
                <w:sz w:val="23"/>
                <w:szCs w:val="23"/>
                <w:lang w:eastAsia="id-ID"/>
              </w:rPr>
              <w:t>Konflik</w:t>
            </w:r>
          </w:p>
        </w:tc>
        <w:tc>
          <w:tcPr>
            <w:tcW w:w="1622" w:type="dxa"/>
            <w:tcBorders>
              <w:top w:val="nil"/>
              <w:left w:val="nil"/>
              <w:bottom w:val="single" w:sz="4" w:space="0" w:color="auto"/>
              <w:right w:val="single" w:sz="4" w:space="0" w:color="auto"/>
            </w:tcBorders>
            <w:shd w:val="clear" w:color="auto" w:fill="auto"/>
            <w:noWrap/>
            <w:vAlign w:val="bottom"/>
            <w:hideMark/>
          </w:tcPr>
          <w:p w:rsidR="00355E17" w:rsidRPr="00F37430" w:rsidRDefault="00355E17" w:rsidP="00DF7E01">
            <w:pPr>
              <w:jc w:val="right"/>
              <w:rPr>
                <w:sz w:val="23"/>
                <w:szCs w:val="23"/>
                <w:lang w:eastAsia="id-ID"/>
              </w:rPr>
            </w:pPr>
            <w:r w:rsidRPr="00F37430">
              <w:rPr>
                <w:sz w:val="23"/>
                <w:szCs w:val="23"/>
                <w:lang w:eastAsia="id-ID"/>
              </w:rPr>
              <w:t xml:space="preserve">500- 2,000 </w:t>
            </w:r>
          </w:p>
        </w:tc>
      </w:tr>
    </w:tbl>
    <w:p w:rsidR="00941C61" w:rsidRDefault="00941C61" w:rsidP="00FC0FF3">
      <w:pPr>
        <w:jc w:val="both"/>
        <w:rPr>
          <w:sz w:val="23"/>
          <w:szCs w:val="23"/>
        </w:rPr>
      </w:pPr>
    </w:p>
    <w:p w:rsidR="00FC0FF3" w:rsidRDefault="00FC0FF3" w:rsidP="00FC0FF3">
      <w:pPr>
        <w:jc w:val="both"/>
        <w:rPr>
          <w:sz w:val="23"/>
          <w:szCs w:val="23"/>
        </w:rPr>
      </w:pPr>
      <w:r>
        <w:rPr>
          <w:sz w:val="23"/>
          <w:szCs w:val="23"/>
        </w:rPr>
        <w:t>(</w:t>
      </w:r>
      <w:proofErr w:type="gramStart"/>
      <w:r>
        <w:rPr>
          <w:sz w:val="23"/>
          <w:szCs w:val="23"/>
        </w:rPr>
        <w:t>Sumber :</w:t>
      </w:r>
      <w:proofErr w:type="gramEnd"/>
      <w:r>
        <w:rPr>
          <w:sz w:val="23"/>
          <w:szCs w:val="23"/>
        </w:rPr>
        <w:t xml:space="preserve"> </w:t>
      </w:r>
      <w:proofErr w:type="spellStart"/>
      <w:r w:rsidRPr="00FC0FF3">
        <w:rPr>
          <w:i/>
          <w:sz w:val="23"/>
          <w:szCs w:val="23"/>
        </w:rPr>
        <w:t>Congresional</w:t>
      </w:r>
      <w:proofErr w:type="spellEnd"/>
      <w:r w:rsidRPr="00FC0FF3">
        <w:rPr>
          <w:i/>
          <w:sz w:val="23"/>
          <w:szCs w:val="23"/>
        </w:rPr>
        <w:t xml:space="preserve"> Research Service</w:t>
      </w:r>
      <w:r>
        <w:rPr>
          <w:i/>
          <w:sz w:val="23"/>
          <w:szCs w:val="23"/>
        </w:rPr>
        <w:t xml:space="preserve"> Report</w:t>
      </w:r>
      <w:r>
        <w:rPr>
          <w:sz w:val="23"/>
          <w:szCs w:val="23"/>
        </w:rPr>
        <w:t>)</w:t>
      </w:r>
    </w:p>
    <w:p w:rsidR="00FC0FF3" w:rsidRPr="00F37430" w:rsidRDefault="00FC0FF3" w:rsidP="00FC0FF3">
      <w:pPr>
        <w:jc w:val="both"/>
        <w:rPr>
          <w:sz w:val="23"/>
          <w:szCs w:val="23"/>
        </w:rPr>
      </w:pPr>
    </w:p>
    <w:p w:rsidR="00941C61" w:rsidRPr="00F37430" w:rsidRDefault="00941C61" w:rsidP="00F37430">
      <w:pPr>
        <w:jc w:val="both"/>
        <w:rPr>
          <w:sz w:val="23"/>
          <w:szCs w:val="23"/>
        </w:rPr>
      </w:pPr>
      <w:r w:rsidRPr="00F37430">
        <w:rPr>
          <w:sz w:val="23"/>
          <w:szCs w:val="23"/>
        </w:rPr>
        <w:t xml:space="preserve">Orang-orang Filipina mulai memasuki AS pada tahun 1899 karena terjadinya aneksasi AS terhadap Filipina, sehingga mereka </w:t>
      </w:r>
      <w:proofErr w:type="spellStart"/>
      <w:r w:rsidRPr="00F37430">
        <w:rPr>
          <w:sz w:val="23"/>
          <w:szCs w:val="23"/>
        </w:rPr>
        <w:t>dimudahkan</w:t>
      </w:r>
      <w:proofErr w:type="spellEnd"/>
      <w:r w:rsidRPr="00F37430">
        <w:rPr>
          <w:sz w:val="23"/>
          <w:szCs w:val="23"/>
        </w:rPr>
        <w:t xml:space="preserve"> dengan status nasionalnya sebagai warga AS. Kemerdekaan Filipina tahun 1945 berdampak terhadap pembatasan imigran dari Filipina menjadi hanya 50 orang </w:t>
      </w:r>
      <w:proofErr w:type="spellStart"/>
      <w:r w:rsidRPr="00F37430">
        <w:rPr>
          <w:sz w:val="23"/>
          <w:szCs w:val="23"/>
        </w:rPr>
        <w:t>pertahun</w:t>
      </w:r>
      <w:proofErr w:type="spellEnd"/>
      <w:r w:rsidRPr="00F37430">
        <w:rPr>
          <w:sz w:val="23"/>
          <w:szCs w:val="23"/>
        </w:rPr>
        <w:t xml:space="preserve">, kemudian pada tahun 1946 kuota tersebut dinaikkan menjadi 100 orang karena AS melihat Filipina sebagai </w:t>
      </w:r>
      <w:proofErr w:type="spellStart"/>
      <w:r w:rsidRPr="00F37430">
        <w:rPr>
          <w:sz w:val="23"/>
          <w:szCs w:val="23"/>
        </w:rPr>
        <w:t>aliansinya</w:t>
      </w:r>
      <w:proofErr w:type="spellEnd"/>
      <w:r w:rsidRPr="00F37430">
        <w:rPr>
          <w:sz w:val="23"/>
          <w:szCs w:val="23"/>
        </w:rPr>
        <w:t xml:space="preserve"> di perang dunia kedua, selanjutnya imigran Filipina di AS melonjak dari 10,500 pada 1960 (1,1% dari total imigran) menjadi 1,844,000 pada tahun 2013 (4,5%).</w:t>
      </w:r>
      <w:r w:rsidR="0092374F">
        <w:rPr>
          <w:sz w:val="23"/>
          <w:szCs w:val="23"/>
        </w:rPr>
        <w:t xml:space="preserve"> (</w:t>
      </w:r>
      <w:r w:rsidR="0092374F" w:rsidRPr="0092374F">
        <w:rPr>
          <w:sz w:val="23"/>
          <w:szCs w:val="23"/>
        </w:rPr>
        <w:t>mig</w:t>
      </w:r>
      <w:r w:rsidR="009C5F41">
        <w:rPr>
          <w:sz w:val="23"/>
          <w:szCs w:val="23"/>
        </w:rPr>
        <w:t>rationpolicy.org</w:t>
      </w:r>
      <w:r w:rsidR="0092374F">
        <w:rPr>
          <w:sz w:val="23"/>
          <w:szCs w:val="23"/>
        </w:rPr>
        <w:t>)</w:t>
      </w:r>
    </w:p>
    <w:p w:rsidR="00A05373" w:rsidRPr="00F37430" w:rsidRDefault="00A05373" w:rsidP="00DF7E01">
      <w:pPr>
        <w:jc w:val="both"/>
        <w:rPr>
          <w:sz w:val="23"/>
          <w:szCs w:val="23"/>
        </w:rPr>
      </w:pPr>
    </w:p>
    <w:p w:rsidR="00941C61" w:rsidRPr="0092374F" w:rsidRDefault="00941C61" w:rsidP="00DF7E01">
      <w:pPr>
        <w:jc w:val="both"/>
        <w:rPr>
          <w:b/>
          <w:i/>
          <w:sz w:val="23"/>
          <w:szCs w:val="23"/>
        </w:rPr>
      </w:pPr>
      <w:r w:rsidRPr="00F37430">
        <w:rPr>
          <w:sz w:val="23"/>
          <w:szCs w:val="23"/>
        </w:rPr>
        <w:t>Pada 6 November 2013 Filipina mengalami salah satu salah satu badai terburuk yang pernah tercatat dalam sejarah Filipina yaitu badai Yolanda (</w:t>
      </w:r>
      <w:proofErr w:type="spellStart"/>
      <w:r w:rsidRPr="00F37430">
        <w:rPr>
          <w:sz w:val="23"/>
          <w:szCs w:val="23"/>
        </w:rPr>
        <w:t>Haiyan</w:t>
      </w:r>
      <w:proofErr w:type="spellEnd"/>
      <w:r w:rsidRPr="00F37430">
        <w:rPr>
          <w:sz w:val="23"/>
          <w:szCs w:val="23"/>
        </w:rPr>
        <w:t xml:space="preserve">).  Badai ini mengakibatkan 6,300 orang meninggal dunia, 1,062 orang menghilang, 4,700,539 </w:t>
      </w:r>
      <w:r w:rsidRPr="00F37430">
        <w:rPr>
          <w:sz w:val="23"/>
          <w:szCs w:val="23"/>
        </w:rPr>
        <w:lastRenderedPageBreak/>
        <w:t xml:space="preserve">orang dievakuasi, dan  1,140,332 unit rumah rusak. Perkiraan total kerusakan dan kerugian dari seluruh sektor mencapai 2,963,010,938 USD.  </w:t>
      </w:r>
      <w:r w:rsidR="0092374F">
        <w:rPr>
          <w:sz w:val="23"/>
          <w:szCs w:val="23"/>
        </w:rPr>
        <w:t>(</w:t>
      </w:r>
      <w:proofErr w:type="spellStart"/>
      <w:r w:rsidR="00A737D8" w:rsidRPr="006D2F81">
        <w:rPr>
          <w:sz w:val="23"/>
          <w:szCs w:val="23"/>
        </w:rPr>
        <w:t>NDRMC</w:t>
      </w:r>
      <w:proofErr w:type="spellEnd"/>
      <w:r w:rsidR="006A32F2" w:rsidRPr="006D2F81">
        <w:rPr>
          <w:sz w:val="23"/>
          <w:szCs w:val="23"/>
        </w:rPr>
        <w:t xml:space="preserve"> 2013</w:t>
      </w:r>
      <w:r w:rsidR="00A737D8" w:rsidRPr="006D2F81">
        <w:rPr>
          <w:sz w:val="23"/>
          <w:szCs w:val="23"/>
        </w:rPr>
        <w:t>:62</w:t>
      </w:r>
      <w:r w:rsidR="006A32F2">
        <w:rPr>
          <w:i/>
          <w:sz w:val="23"/>
          <w:szCs w:val="23"/>
        </w:rPr>
        <w:t>).</w:t>
      </w:r>
    </w:p>
    <w:p w:rsidR="0092374F" w:rsidRPr="0092374F" w:rsidRDefault="0092374F" w:rsidP="00DF7E01">
      <w:pPr>
        <w:jc w:val="both"/>
        <w:rPr>
          <w:i/>
          <w:sz w:val="23"/>
          <w:szCs w:val="23"/>
        </w:rPr>
      </w:pPr>
    </w:p>
    <w:p w:rsidR="00941C61" w:rsidRPr="00F37430" w:rsidRDefault="00941C61" w:rsidP="00DF7E01">
      <w:pPr>
        <w:jc w:val="both"/>
        <w:rPr>
          <w:sz w:val="23"/>
          <w:szCs w:val="23"/>
        </w:rPr>
      </w:pPr>
      <w:proofErr w:type="spellStart"/>
      <w:r w:rsidRPr="00F37430">
        <w:rPr>
          <w:sz w:val="23"/>
          <w:szCs w:val="23"/>
        </w:rPr>
        <w:t>Ditengah</w:t>
      </w:r>
      <w:proofErr w:type="spellEnd"/>
      <w:r w:rsidRPr="00F37430">
        <w:rPr>
          <w:sz w:val="23"/>
          <w:szCs w:val="23"/>
        </w:rPr>
        <w:t xml:space="preserve"> upaya Filipina memperbaiki kerusakan sebagai dampak dari badai tersebut </w:t>
      </w:r>
      <w:r w:rsidR="006A32F2">
        <w:rPr>
          <w:sz w:val="23"/>
          <w:szCs w:val="23"/>
        </w:rPr>
        <w:t>lebih dari 300.000</w:t>
      </w:r>
      <w:r w:rsidRPr="00F37430">
        <w:rPr>
          <w:sz w:val="23"/>
          <w:szCs w:val="23"/>
        </w:rPr>
        <w:t xml:space="preserve"> orang imigran Filipina tidak sah</w:t>
      </w:r>
      <w:r w:rsidR="006A32F2">
        <w:rPr>
          <w:sz w:val="23"/>
          <w:szCs w:val="23"/>
        </w:rPr>
        <w:t xml:space="preserve"> (</w:t>
      </w:r>
      <w:r w:rsidR="006A32F2">
        <w:rPr>
          <w:i/>
          <w:sz w:val="23"/>
          <w:szCs w:val="23"/>
        </w:rPr>
        <w:t>unauthorized</w:t>
      </w:r>
      <w:proofErr w:type="gramStart"/>
      <w:r w:rsidR="006A32F2">
        <w:rPr>
          <w:i/>
          <w:sz w:val="23"/>
          <w:szCs w:val="23"/>
        </w:rPr>
        <w:t>)</w:t>
      </w:r>
      <w:r w:rsidR="006F4AA0">
        <w:rPr>
          <w:sz w:val="23"/>
          <w:szCs w:val="23"/>
        </w:rPr>
        <w:t xml:space="preserve">  tengah</w:t>
      </w:r>
      <w:proofErr w:type="gramEnd"/>
      <w:r w:rsidR="006F4AA0">
        <w:rPr>
          <w:sz w:val="23"/>
          <w:szCs w:val="23"/>
        </w:rPr>
        <w:t xml:space="preserve"> berada di AS.</w:t>
      </w:r>
      <w:r w:rsidR="006F4AA0" w:rsidRPr="006F4AA0">
        <w:rPr>
          <w:sz w:val="23"/>
          <w:szCs w:val="23"/>
        </w:rPr>
        <w:t xml:space="preserve"> </w:t>
      </w:r>
      <w:r w:rsidR="006F4AA0">
        <w:rPr>
          <w:sz w:val="23"/>
          <w:szCs w:val="23"/>
        </w:rPr>
        <w:t>(</w:t>
      </w:r>
      <w:r w:rsidR="006F4AA0">
        <w:rPr>
          <w:color w:val="000000" w:themeColor="text1"/>
        </w:rPr>
        <w:t>manilatimes.net)</w:t>
      </w:r>
      <w:r w:rsidRPr="00F37430">
        <w:rPr>
          <w:sz w:val="23"/>
          <w:szCs w:val="23"/>
        </w:rPr>
        <w:t xml:space="preserve"> imigran tersebut terancam dipulangkan, sementara mereka sendiri tidak lagi memiliki pekerjaan dan tempat tinggal di Filipina pasca badai.</w:t>
      </w:r>
      <w:r w:rsidR="006A32F2">
        <w:rPr>
          <w:sz w:val="23"/>
          <w:szCs w:val="23"/>
        </w:rPr>
        <w:t xml:space="preserve"> </w:t>
      </w:r>
    </w:p>
    <w:p w:rsidR="00941C61" w:rsidRPr="00F37430" w:rsidRDefault="00941C61" w:rsidP="00DF7E01">
      <w:pPr>
        <w:jc w:val="both"/>
        <w:rPr>
          <w:sz w:val="23"/>
          <w:szCs w:val="23"/>
        </w:rPr>
      </w:pPr>
    </w:p>
    <w:p w:rsidR="006F0ECD" w:rsidRPr="00F37430" w:rsidRDefault="00941C61" w:rsidP="00DF7E01">
      <w:pPr>
        <w:jc w:val="both"/>
        <w:rPr>
          <w:sz w:val="23"/>
          <w:szCs w:val="23"/>
        </w:rPr>
      </w:pPr>
      <w:r w:rsidRPr="00F37430">
        <w:rPr>
          <w:sz w:val="23"/>
          <w:szCs w:val="23"/>
        </w:rPr>
        <w:t xml:space="preserve">Dengan alasan tersebut pemerintah Filipina secara resmi telah meminta kebijakan TPS ke  </w:t>
      </w:r>
      <w:r w:rsidRPr="006D2F81">
        <w:rPr>
          <w:i/>
          <w:sz w:val="23"/>
          <w:szCs w:val="23"/>
        </w:rPr>
        <w:t>Department of Homeland Security</w:t>
      </w:r>
      <w:r w:rsidRPr="00F37430">
        <w:rPr>
          <w:sz w:val="23"/>
          <w:szCs w:val="23"/>
        </w:rPr>
        <w:t xml:space="preserve"> (DHS) AS melalui duta besarnya untuk AS, Jose L. </w:t>
      </w:r>
      <w:proofErr w:type="spellStart"/>
      <w:r w:rsidRPr="00F37430">
        <w:rPr>
          <w:sz w:val="23"/>
          <w:szCs w:val="23"/>
        </w:rPr>
        <w:t>Cuisia</w:t>
      </w:r>
      <w:proofErr w:type="spellEnd"/>
      <w:r w:rsidRPr="00F37430">
        <w:rPr>
          <w:sz w:val="23"/>
          <w:szCs w:val="23"/>
        </w:rPr>
        <w:t xml:space="preserve">, Jr. pada tanggal 13 Desember 2013.  Setelahnya pemerintah dan warga Filipina masih menunggu </w:t>
      </w:r>
      <w:proofErr w:type="spellStart"/>
      <w:r w:rsidRPr="00F37430">
        <w:rPr>
          <w:sz w:val="23"/>
          <w:szCs w:val="23"/>
        </w:rPr>
        <w:t>dikabulkannya</w:t>
      </w:r>
      <w:proofErr w:type="spellEnd"/>
      <w:r w:rsidRPr="00F37430">
        <w:rPr>
          <w:sz w:val="23"/>
          <w:szCs w:val="23"/>
        </w:rPr>
        <w:t xml:space="preserve"> permintaan tersebut, pada Agustus 2014 </w:t>
      </w:r>
      <w:proofErr w:type="spellStart"/>
      <w:r w:rsidRPr="00F37430">
        <w:rPr>
          <w:sz w:val="23"/>
          <w:szCs w:val="23"/>
        </w:rPr>
        <w:t>Cuisia</w:t>
      </w:r>
      <w:proofErr w:type="spellEnd"/>
      <w:r w:rsidRPr="00F37430">
        <w:rPr>
          <w:sz w:val="23"/>
          <w:szCs w:val="23"/>
        </w:rPr>
        <w:t xml:space="preserve"> </w:t>
      </w:r>
      <w:proofErr w:type="spellStart"/>
      <w:r w:rsidRPr="00F37430">
        <w:rPr>
          <w:sz w:val="23"/>
          <w:szCs w:val="23"/>
        </w:rPr>
        <w:t>Jr</w:t>
      </w:r>
      <w:proofErr w:type="spellEnd"/>
      <w:r w:rsidRPr="00F37430">
        <w:rPr>
          <w:sz w:val="23"/>
          <w:szCs w:val="23"/>
        </w:rPr>
        <w:t xml:space="preserve"> mengatakan bahwa permintaan TPS masih hidup.  Selanjutnya </w:t>
      </w:r>
      <w:proofErr w:type="spellStart"/>
      <w:r w:rsidRPr="00F37430">
        <w:rPr>
          <w:sz w:val="23"/>
          <w:szCs w:val="23"/>
        </w:rPr>
        <w:t>ditahun</w:t>
      </w:r>
      <w:proofErr w:type="spellEnd"/>
      <w:r w:rsidRPr="00F37430">
        <w:rPr>
          <w:sz w:val="23"/>
          <w:szCs w:val="23"/>
        </w:rPr>
        <w:t xml:space="preserve"> 2015 dalam pertemuan di Los Angeles, </w:t>
      </w:r>
      <w:proofErr w:type="spellStart"/>
      <w:r w:rsidRPr="00F37430">
        <w:rPr>
          <w:sz w:val="23"/>
          <w:szCs w:val="23"/>
        </w:rPr>
        <w:t>Jeh</w:t>
      </w:r>
      <w:proofErr w:type="spellEnd"/>
      <w:r w:rsidRPr="00F37430">
        <w:rPr>
          <w:sz w:val="23"/>
          <w:szCs w:val="23"/>
        </w:rPr>
        <w:t xml:space="preserve"> Johnson, </w:t>
      </w:r>
      <w:proofErr w:type="spellStart"/>
      <w:r w:rsidRPr="00F37430">
        <w:rPr>
          <w:sz w:val="23"/>
          <w:szCs w:val="23"/>
        </w:rPr>
        <w:t>sekertaris</w:t>
      </w:r>
      <w:proofErr w:type="spellEnd"/>
      <w:r w:rsidRPr="00F37430">
        <w:rPr>
          <w:sz w:val="23"/>
          <w:szCs w:val="23"/>
        </w:rPr>
        <w:t xml:space="preserve"> dari DHS, mengatakan bahwa permintaan tersebut masih dipertimbangkan oleh AS.</w:t>
      </w:r>
      <w:r w:rsidR="006A32F2">
        <w:rPr>
          <w:sz w:val="23"/>
          <w:szCs w:val="23"/>
        </w:rPr>
        <w:t xml:space="preserve"> (</w:t>
      </w:r>
      <w:proofErr w:type="gramStart"/>
      <w:r w:rsidR="006F4AA0">
        <w:rPr>
          <w:sz w:val="23"/>
          <w:szCs w:val="23"/>
        </w:rPr>
        <w:t>philippineembassy-usa.org</w:t>
      </w:r>
      <w:proofErr w:type="gramEnd"/>
      <w:r w:rsidR="006A32F2">
        <w:rPr>
          <w:sz w:val="23"/>
          <w:szCs w:val="23"/>
        </w:rPr>
        <w:t>)</w:t>
      </w:r>
    </w:p>
    <w:p w:rsidR="00F8514F" w:rsidRPr="00F37430" w:rsidRDefault="00F8514F" w:rsidP="00DF7E01">
      <w:pPr>
        <w:jc w:val="both"/>
        <w:rPr>
          <w:sz w:val="23"/>
          <w:szCs w:val="23"/>
        </w:rPr>
      </w:pPr>
    </w:p>
    <w:p w:rsidR="00F8514F" w:rsidRDefault="00F8514F" w:rsidP="00DF7E01">
      <w:pPr>
        <w:jc w:val="both"/>
        <w:rPr>
          <w:sz w:val="23"/>
          <w:szCs w:val="23"/>
        </w:rPr>
      </w:pPr>
      <w:r w:rsidRPr="00F37430">
        <w:rPr>
          <w:sz w:val="23"/>
          <w:szCs w:val="23"/>
        </w:rPr>
        <w:t xml:space="preserve">Penulis memilih Filipina karena selain </w:t>
      </w:r>
      <w:proofErr w:type="spellStart"/>
      <w:r w:rsidRPr="00F37430">
        <w:rPr>
          <w:sz w:val="23"/>
          <w:szCs w:val="23"/>
        </w:rPr>
        <w:t>kedekatannya</w:t>
      </w:r>
      <w:proofErr w:type="spellEnd"/>
      <w:r w:rsidRPr="00F37430">
        <w:rPr>
          <w:sz w:val="23"/>
          <w:szCs w:val="23"/>
        </w:rPr>
        <w:t xml:space="preserve"> dengan AS ditandai dengan dianggapnya Filipina sebagai aliansi dalam perang dunia ke II, jumlah korban dan kerugian ekonomi dari badai Yolanda di Filipina adalah yang terbesar diantara negara lain yang telah meminta namun belum mendapat persetujuan AS.</w:t>
      </w:r>
    </w:p>
    <w:p w:rsidR="006A32F2" w:rsidRPr="001C2AC6" w:rsidRDefault="006A32F2" w:rsidP="00DF7E01">
      <w:pPr>
        <w:jc w:val="both"/>
        <w:rPr>
          <w:sz w:val="23"/>
          <w:szCs w:val="23"/>
        </w:rPr>
      </w:pPr>
    </w:p>
    <w:p w:rsidR="006A32F2" w:rsidRPr="001C2AC6" w:rsidRDefault="00FC0FF3" w:rsidP="006A32F2">
      <w:pPr>
        <w:jc w:val="center"/>
        <w:rPr>
          <w:sz w:val="22"/>
          <w:szCs w:val="22"/>
        </w:rPr>
      </w:pPr>
      <w:r w:rsidRPr="001C2AC6">
        <w:rPr>
          <w:sz w:val="22"/>
          <w:szCs w:val="22"/>
        </w:rPr>
        <w:t xml:space="preserve">Tabel 1.2 </w:t>
      </w:r>
      <w:r w:rsidR="006A32F2" w:rsidRPr="001C2AC6">
        <w:rPr>
          <w:sz w:val="22"/>
          <w:szCs w:val="22"/>
        </w:rPr>
        <w:t>Negara yang belum mendapat persetujuan TPS.</w:t>
      </w:r>
    </w:p>
    <w:tbl>
      <w:tblPr>
        <w:tblpPr w:leftFromText="180" w:rightFromText="180" w:vertAnchor="text" w:horzAnchor="margin" w:tblpY="186"/>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1213"/>
        <w:gridCol w:w="909"/>
        <w:gridCol w:w="1701"/>
        <w:gridCol w:w="2268"/>
        <w:gridCol w:w="1701"/>
      </w:tblGrid>
      <w:tr w:rsidR="00F8514F" w:rsidRPr="00F37430" w:rsidTr="000C0823">
        <w:trPr>
          <w:trHeight w:val="159"/>
        </w:trPr>
        <w:tc>
          <w:tcPr>
            <w:tcW w:w="1213" w:type="dxa"/>
            <w:tcBorders>
              <w:top w:val="single" w:sz="4" w:space="0" w:color="auto"/>
            </w:tcBorders>
            <w:shd w:val="clear" w:color="000000" w:fill="FFFFFF"/>
            <w:noWrap/>
            <w:vAlign w:val="bottom"/>
            <w:hideMark/>
          </w:tcPr>
          <w:p w:rsidR="00F8514F" w:rsidRPr="00F37430" w:rsidRDefault="00F8514F" w:rsidP="00DF7E01">
            <w:pPr>
              <w:jc w:val="center"/>
              <w:rPr>
                <w:bCs/>
                <w:sz w:val="23"/>
                <w:szCs w:val="23"/>
                <w:lang w:eastAsia="id-ID"/>
              </w:rPr>
            </w:pPr>
            <w:r w:rsidRPr="00F37430">
              <w:rPr>
                <w:bCs/>
                <w:sz w:val="23"/>
                <w:szCs w:val="23"/>
                <w:lang w:eastAsia="id-ID"/>
              </w:rPr>
              <w:t>Negara</w:t>
            </w:r>
          </w:p>
        </w:tc>
        <w:tc>
          <w:tcPr>
            <w:tcW w:w="909" w:type="dxa"/>
            <w:tcBorders>
              <w:top w:val="single" w:sz="4" w:space="0" w:color="auto"/>
            </w:tcBorders>
            <w:shd w:val="clear" w:color="000000" w:fill="FFFFFF"/>
            <w:noWrap/>
            <w:vAlign w:val="bottom"/>
            <w:hideMark/>
          </w:tcPr>
          <w:p w:rsidR="00F8514F" w:rsidRPr="00F37430" w:rsidRDefault="00F8514F" w:rsidP="00DF7E01">
            <w:pPr>
              <w:jc w:val="center"/>
              <w:rPr>
                <w:bCs/>
                <w:sz w:val="23"/>
                <w:szCs w:val="23"/>
                <w:lang w:eastAsia="id-ID"/>
              </w:rPr>
            </w:pPr>
            <w:r w:rsidRPr="00F37430">
              <w:rPr>
                <w:bCs/>
                <w:sz w:val="23"/>
                <w:szCs w:val="23"/>
                <w:lang w:eastAsia="id-ID"/>
              </w:rPr>
              <w:t>Tahun</w:t>
            </w:r>
          </w:p>
        </w:tc>
        <w:tc>
          <w:tcPr>
            <w:tcW w:w="1701" w:type="dxa"/>
            <w:tcBorders>
              <w:top w:val="single" w:sz="4" w:space="0" w:color="auto"/>
            </w:tcBorders>
            <w:shd w:val="clear" w:color="000000" w:fill="FFFFFF"/>
            <w:vAlign w:val="center"/>
            <w:hideMark/>
          </w:tcPr>
          <w:p w:rsidR="00F8514F" w:rsidRPr="00F37430" w:rsidRDefault="00F8514F" w:rsidP="00DF7E01">
            <w:pPr>
              <w:jc w:val="center"/>
              <w:rPr>
                <w:bCs/>
                <w:sz w:val="23"/>
                <w:szCs w:val="23"/>
                <w:lang w:eastAsia="id-ID"/>
              </w:rPr>
            </w:pPr>
            <w:r w:rsidRPr="00F37430">
              <w:rPr>
                <w:bCs/>
                <w:sz w:val="23"/>
                <w:szCs w:val="23"/>
                <w:lang w:eastAsia="id-ID"/>
              </w:rPr>
              <w:t>Alasan</w:t>
            </w:r>
          </w:p>
        </w:tc>
        <w:tc>
          <w:tcPr>
            <w:tcW w:w="2268" w:type="dxa"/>
            <w:tcBorders>
              <w:top w:val="single" w:sz="4" w:space="0" w:color="auto"/>
            </w:tcBorders>
            <w:shd w:val="clear" w:color="000000" w:fill="FFFFFF"/>
            <w:noWrap/>
            <w:vAlign w:val="center"/>
            <w:hideMark/>
          </w:tcPr>
          <w:p w:rsidR="00F8514F" w:rsidRPr="00F37430" w:rsidRDefault="00F8514F" w:rsidP="00DF7E01">
            <w:pPr>
              <w:jc w:val="center"/>
              <w:rPr>
                <w:bCs/>
                <w:sz w:val="23"/>
                <w:szCs w:val="23"/>
                <w:lang w:eastAsia="id-ID"/>
              </w:rPr>
            </w:pPr>
            <w:r w:rsidRPr="00F37430">
              <w:rPr>
                <w:bCs/>
                <w:sz w:val="23"/>
                <w:szCs w:val="23"/>
                <w:lang w:eastAsia="id-ID"/>
              </w:rPr>
              <w:t>Kerugian dalam US$</w:t>
            </w:r>
          </w:p>
        </w:tc>
        <w:tc>
          <w:tcPr>
            <w:tcW w:w="1701" w:type="dxa"/>
            <w:tcBorders>
              <w:top w:val="single" w:sz="4" w:space="0" w:color="auto"/>
            </w:tcBorders>
            <w:shd w:val="clear" w:color="000000" w:fill="FFFFFF"/>
            <w:noWrap/>
            <w:vAlign w:val="center"/>
            <w:hideMark/>
          </w:tcPr>
          <w:p w:rsidR="00F8514F" w:rsidRPr="00F37430" w:rsidRDefault="00F8514F" w:rsidP="00DF7E01">
            <w:pPr>
              <w:jc w:val="center"/>
              <w:rPr>
                <w:bCs/>
                <w:sz w:val="23"/>
                <w:szCs w:val="23"/>
                <w:lang w:eastAsia="id-ID"/>
              </w:rPr>
            </w:pPr>
            <w:r w:rsidRPr="00F37430">
              <w:rPr>
                <w:bCs/>
                <w:sz w:val="23"/>
                <w:szCs w:val="23"/>
                <w:lang w:eastAsia="id-ID"/>
              </w:rPr>
              <w:t>Korban Jiwa</w:t>
            </w:r>
          </w:p>
        </w:tc>
      </w:tr>
      <w:tr w:rsidR="00F8514F" w:rsidRPr="00F37430" w:rsidTr="000C0823">
        <w:trPr>
          <w:trHeight w:val="151"/>
        </w:trPr>
        <w:tc>
          <w:tcPr>
            <w:tcW w:w="1213" w:type="dxa"/>
            <w:shd w:val="clear" w:color="000000" w:fill="FFFFFF"/>
            <w:noWrap/>
            <w:vAlign w:val="bottom"/>
            <w:hideMark/>
          </w:tcPr>
          <w:p w:rsidR="00F8514F" w:rsidRPr="00F37430" w:rsidRDefault="00F8514F" w:rsidP="00DF7E01">
            <w:pPr>
              <w:rPr>
                <w:sz w:val="23"/>
                <w:szCs w:val="23"/>
                <w:lang w:eastAsia="id-ID"/>
              </w:rPr>
            </w:pPr>
            <w:r w:rsidRPr="00F37430">
              <w:rPr>
                <w:sz w:val="23"/>
                <w:szCs w:val="23"/>
                <w:lang w:eastAsia="id-ID"/>
              </w:rPr>
              <w:t>Filipina</w:t>
            </w:r>
          </w:p>
        </w:tc>
        <w:tc>
          <w:tcPr>
            <w:tcW w:w="909" w:type="dxa"/>
            <w:shd w:val="clear" w:color="000000" w:fill="FFFFFF"/>
            <w:noWrap/>
            <w:vAlign w:val="bottom"/>
            <w:hideMark/>
          </w:tcPr>
          <w:p w:rsidR="00F8514F" w:rsidRPr="00F37430" w:rsidRDefault="00F8514F" w:rsidP="00DF7E01">
            <w:pPr>
              <w:jc w:val="center"/>
              <w:rPr>
                <w:sz w:val="23"/>
                <w:szCs w:val="23"/>
                <w:lang w:eastAsia="id-ID"/>
              </w:rPr>
            </w:pPr>
            <w:r w:rsidRPr="00F37430">
              <w:rPr>
                <w:sz w:val="23"/>
                <w:szCs w:val="23"/>
                <w:lang w:eastAsia="id-ID"/>
              </w:rPr>
              <w:t>2013</w:t>
            </w:r>
          </w:p>
        </w:tc>
        <w:tc>
          <w:tcPr>
            <w:tcW w:w="1701" w:type="dxa"/>
            <w:shd w:val="clear" w:color="000000" w:fill="FFFFFF"/>
            <w:noWrap/>
            <w:vAlign w:val="bottom"/>
            <w:hideMark/>
          </w:tcPr>
          <w:p w:rsidR="00F8514F" w:rsidRPr="00F37430" w:rsidRDefault="00F8514F" w:rsidP="00DF7E01">
            <w:pPr>
              <w:jc w:val="center"/>
              <w:rPr>
                <w:sz w:val="23"/>
                <w:szCs w:val="23"/>
                <w:lang w:eastAsia="id-ID"/>
              </w:rPr>
            </w:pPr>
            <w:r w:rsidRPr="00F37430">
              <w:rPr>
                <w:sz w:val="23"/>
                <w:szCs w:val="23"/>
                <w:lang w:eastAsia="id-ID"/>
              </w:rPr>
              <w:t>Badai Yolanda</w:t>
            </w:r>
          </w:p>
        </w:tc>
        <w:tc>
          <w:tcPr>
            <w:tcW w:w="2268" w:type="dxa"/>
            <w:shd w:val="clear" w:color="000000" w:fill="FFFFFF"/>
            <w:noWrap/>
            <w:vAlign w:val="bottom"/>
            <w:hideMark/>
          </w:tcPr>
          <w:p w:rsidR="00F8514F" w:rsidRPr="00F37430" w:rsidRDefault="00F8514F" w:rsidP="00DF7E01">
            <w:pPr>
              <w:jc w:val="right"/>
              <w:rPr>
                <w:sz w:val="23"/>
                <w:szCs w:val="23"/>
                <w:lang w:eastAsia="id-ID"/>
              </w:rPr>
            </w:pPr>
            <w:r w:rsidRPr="00F37430">
              <w:rPr>
                <w:sz w:val="23"/>
                <w:szCs w:val="23"/>
                <w:lang w:eastAsia="id-ID"/>
              </w:rPr>
              <w:t>2,963,010,938</w:t>
            </w:r>
          </w:p>
        </w:tc>
        <w:tc>
          <w:tcPr>
            <w:tcW w:w="1701" w:type="dxa"/>
            <w:shd w:val="clear" w:color="000000" w:fill="FFFFFF"/>
            <w:noWrap/>
            <w:vAlign w:val="bottom"/>
            <w:hideMark/>
          </w:tcPr>
          <w:p w:rsidR="00F8514F" w:rsidRPr="00F37430" w:rsidRDefault="00F8514F" w:rsidP="00DF7E01">
            <w:pPr>
              <w:jc w:val="right"/>
              <w:rPr>
                <w:sz w:val="23"/>
                <w:szCs w:val="23"/>
                <w:lang w:eastAsia="id-ID"/>
              </w:rPr>
            </w:pPr>
            <w:r w:rsidRPr="00F37430">
              <w:rPr>
                <w:sz w:val="23"/>
                <w:szCs w:val="23"/>
                <w:lang w:eastAsia="id-ID"/>
              </w:rPr>
              <w:t>6,300</w:t>
            </w:r>
          </w:p>
        </w:tc>
      </w:tr>
      <w:tr w:rsidR="00F8514F" w:rsidRPr="00F37430" w:rsidTr="000C0823">
        <w:trPr>
          <w:trHeight w:val="151"/>
        </w:trPr>
        <w:tc>
          <w:tcPr>
            <w:tcW w:w="1213" w:type="dxa"/>
            <w:shd w:val="clear" w:color="000000" w:fill="FFFFFF"/>
            <w:noWrap/>
            <w:vAlign w:val="bottom"/>
            <w:hideMark/>
          </w:tcPr>
          <w:p w:rsidR="00F8514F" w:rsidRPr="00F37430" w:rsidRDefault="00F8514F" w:rsidP="00DF7E01">
            <w:pPr>
              <w:rPr>
                <w:sz w:val="23"/>
                <w:szCs w:val="23"/>
                <w:lang w:eastAsia="id-ID"/>
              </w:rPr>
            </w:pPr>
            <w:r w:rsidRPr="00F37430">
              <w:rPr>
                <w:sz w:val="23"/>
                <w:szCs w:val="23"/>
                <w:lang w:eastAsia="id-ID"/>
              </w:rPr>
              <w:t>Guatemala</w:t>
            </w:r>
          </w:p>
        </w:tc>
        <w:tc>
          <w:tcPr>
            <w:tcW w:w="909" w:type="dxa"/>
            <w:shd w:val="clear" w:color="000000" w:fill="FFFFFF"/>
            <w:noWrap/>
            <w:vAlign w:val="bottom"/>
            <w:hideMark/>
          </w:tcPr>
          <w:p w:rsidR="00F8514F" w:rsidRPr="00F37430" w:rsidRDefault="00F8514F" w:rsidP="00DF7E01">
            <w:pPr>
              <w:jc w:val="center"/>
              <w:rPr>
                <w:sz w:val="23"/>
                <w:szCs w:val="23"/>
                <w:lang w:eastAsia="id-ID"/>
              </w:rPr>
            </w:pPr>
            <w:r w:rsidRPr="00F37430">
              <w:rPr>
                <w:sz w:val="23"/>
                <w:szCs w:val="23"/>
                <w:lang w:eastAsia="id-ID"/>
              </w:rPr>
              <w:t>2010</w:t>
            </w:r>
          </w:p>
        </w:tc>
        <w:tc>
          <w:tcPr>
            <w:tcW w:w="1701" w:type="dxa"/>
            <w:shd w:val="clear" w:color="000000" w:fill="FFFFFF"/>
            <w:noWrap/>
            <w:vAlign w:val="bottom"/>
            <w:hideMark/>
          </w:tcPr>
          <w:p w:rsidR="00F8514F" w:rsidRPr="00F37430" w:rsidRDefault="00F8514F" w:rsidP="00DF7E01">
            <w:pPr>
              <w:jc w:val="center"/>
              <w:rPr>
                <w:sz w:val="23"/>
                <w:szCs w:val="23"/>
                <w:lang w:eastAsia="id-ID"/>
              </w:rPr>
            </w:pPr>
            <w:r w:rsidRPr="00F37430">
              <w:rPr>
                <w:sz w:val="23"/>
                <w:szCs w:val="23"/>
                <w:lang w:eastAsia="id-ID"/>
              </w:rPr>
              <w:t>Badai Agatha</w:t>
            </w:r>
          </w:p>
        </w:tc>
        <w:tc>
          <w:tcPr>
            <w:tcW w:w="2268" w:type="dxa"/>
            <w:shd w:val="clear" w:color="000000" w:fill="FFFFFF"/>
            <w:noWrap/>
            <w:vAlign w:val="bottom"/>
            <w:hideMark/>
          </w:tcPr>
          <w:p w:rsidR="00F8514F" w:rsidRPr="00F37430" w:rsidRDefault="00F8514F" w:rsidP="00DF7E01">
            <w:pPr>
              <w:jc w:val="right"/>
              <w:rPr>
                <w:sz w:val="23"/>
                <w:szCs w:val="23"/>
                <w:lang w:eastAsia="id-ID"/>
              </w:rPr>
            </w:pPr>
            <w:r w:rsidRPr="00F37430">
              <w:rPr>
                <w:sz w:val="23"/>
                <w:szCs w:val="23"/>
                <w:lang w:eastAsia="id-ID"/>
              </w:rPr>
              <w:t>982,000,000</w:t>
            </w:r>
          </w:p>
        </w:tc>
        <w:tc>
          <w:tcPr>
            <w:tcW w:w="1701" w:type="dxa"/>
            <w:shd w:val="clear" w:color="000000" w:fill="FFFFFF"/>
            <w:noWrap/>
            <w:vAlign w:val="bottom"/>
            <w:hideMark/>
          </w:tcPr>
          <w:p w:rsidR="00F8514F" w:rsidRPr="00F37430" w:rsidRDefault="00F8514F" w:rsidP="00DF7E01">
            <w:pPr>
              <w:jc w:val="right"/>
              <w:rPr>
                <w:sz w:val="23"/>
                <w:szCs w:val="23"/>
                <w:lang w:eastAsia="id-ID"/>
              </w:rPr>
            </w:pPr>
            <w:r w:rsidRPr="00F37430">
              <w:rPr>
                <w:sz w:val="23"/>
                <w:szCs w:val="23"/>
                <w:lang w:eastAsia="id-ID"/>
              </w:rPr>
              <w:t>174</w:t>
            </w:r>
          </w:p>
        </w:tc>
      </w:tr>
      <w:tr w:rsidR="00F8514F" w:rsidRPr="00F37430" w:rsidTr="000C0823">
        <w:trPr>
          <w:trHeight w:val="151"/>
        </w:trPr>
        <w:tc>
          <w:tcPr>
            <w:tcW w:w="1213" w:type="dxa"/>
            <w:shd w:val="clear" w:color="000000" w:fill="FFFFFF"/>
            <w:noWrap/>
            <w:vAlign w:val="bottom"/>
            <w:hideMark/>
          </w:tcPr>
          <w:p w:rsidR="00F8514F" w:rsidRPr="00F37430" w:rsidRDefault="00F8514F" w:rsidP="00DF7E01">
            <w:pPr>
              <w:rPr>
                <w:sz w:val="23"/>
                <w:szCs w:val="23"/>
                <w:lang w:eastAsia="id-ID"/>
              </w:rPr>
            </w:pPr>
            <w:r w:rsidRPr="00F37430">
              <w:rPr>
                <w:sz w:val="23"/>
                <w:szCs w:val="23"/>
                <w:lang w:eastAsia="id-ID"/>
              </w:rPr>
              <w:t>Pakistan</w:t>
            </w:r>
          </w:p>
        </w:tc>
        <w:tc>
          <w:tcPr>
            <w:tcW w:w="909" w:type="dxa"/>
            <w:shd w:val="clear" w:color="000000" w:fill="FFFFFF"/>
            <w:noWrap/>
            <w:vAlign w:val="bottom"/>
            <w:hideMark/>
          </w:tcPr>
          <w:p w:rsidR="00F8514F" w:rsidRPr="00F37430" w:rsidRDefault="00F8514F" w:rsidP="00DF7E01">
            <w:pPr>
              <w:jc w:val="center"/>
              <w:rPr>
                <w:sz w:val="23"/>
                <w:szCs w:val="23"/>
                <w:lang w:eastAsia="id-ID"/>
              </w:rPr>
            </w:pPr>
            <w:r w:rsidRPr="00F37430">
              <w:rPr>
                <w:sz w:val="23"/>
                <w:szCs w:val="23"/>
                <w:lang w:eastAsia="id-ID"/>
              </w:rPr>
              <w:t>2010</w:t>
            </w:r>
          </w:p>
        </w:tc>
        <w:tc>
          <w:tcPr>
            <w:tcW w:w="1701" w:type="dxa"/>
            <w:shd w:val="clear" w:color="000000" w:fill="FFFFFF"/>
            <w:noWrap/>
            <w:vAlign w:val="bottom"/>
            <w:hideMark/>
          </w:tcPr>
          <w:p w:rsidR="00F8514F" w:rsidRPr="00F37430" w:rsidRDefault="00F8514F" w:rsidP="00DF7E01">
            <w:pPr>
              <w:jc w:val="center"/>
              <w:rPr>
                <w:sz w:val="23"/>
                <w:szCs w:val="23"/>
                <w:lang w:eastAsia="id-ID"/>
              </w:rPr>
            </w:pPr>
            <w:r w:rsidRPr="00F37430">
              <w:rPr>
                <w:sz w:val="23"/>
                <w:szCs w:val="23"/>
                <w:lang w:eastAsia="id-ID"/>
              </w:rPr>
              <w:t>Banjir</w:t>
            </w:r>
          </w:p>
        </w:tc>
        <w:tc>
          <w:tcPr>
            <w:tcW w:w="2268" w:type="dxa"/>
            <w:shd w:val="clear" w:color="000000" w:fill="FFFFFF"/>
            <w:noWrap/>
            <w:vAlign w:val="bottom"/>
            <w:hideMark/>
          </w:tcPr>
          <w:p w:rsidR="00F8514F" w:rsidRPr="00F37430" w:rsidRDefault="00F8514F" w:rsidP="00DF7E01">
            <w:pPr>
              <w:jc w:val="right"/>
              <w:rPr>
                <w:sz w:val="23"/>
                <w:szCs w:val="23"/>
                <w:lang w:eastAsia="id-ID"/>
              </w:rPr>
            </w:pPr>
            <w:r w:rsidRPr="00F37430">
              <w:rPr>
                <w:sz w:val="23"/>
                <w:szCs w:val="23"/>
                <w:lang w:eastAsia="id-ID"/>
              </w:rPr>
              <w:t>440,000,000</w:t>
            </w:r>
          </w:p>
        </w:tc>
        <w:tc>
          <w:tcPr>
            <w:tcW w:w="1701" w:type="dxa"/>
            <w:shd w:val="clear" w:color="000000" w:fill="FFFFFF"/>
            <w:noWrap/>
            <w:vAlign w:val="bottom"/>
            <w:hideMark/>
          </w:tcPr>
          <w:p w:rsidR="00F8514F" w:rsidRPr="00F37430" w:rsidRDefault="00F8514F" w:rsidP="00DF7E01">
            <w:pPr>
              <w:jc w:val="right"/>
              <w:rPr>
                <w:sz w:val="23"/>
                <w:szCs w:val="23"/>
                <w:lang w:eastAsia="id-ID"/>
              </w:rPr>
            </w:pPr>
            <w:r w:rsidRPr="00F37430">
              <w:rPr>
                <w:sz w:val="23"/>
                <w:szCs w:val="23"/>
                <w:lang w:eastAsia="id-ID"/>
              </w:rPr>
              <w:t>1,781</w:t>
            </w:r>
          </w:p>
        </w:tc>
      </w:tr>
    </w:tbl>
    <w:p w:rsidR="00F8514F" w:rsidRDefault="006A32F2" w:rsidP="00DF7E01">
      <w:pPr>
        <w:jc w:val="both"/>
        <w:rPr>
          <w:sz w:val="23"/>
          <w:szCs w:val="23"/>
        </w:rPr>
      </w:pPr>
      <w:r>
        <w:rPr>
          <w:sz w:val="23"/>
          <w:szCs w:val="23"/>
        </w:rPr>
        <w:t>(</w:t>
      </w:r>
      <w:proofErr w:type="gramStart"/>
      <w:r w:rsidR="002520E0">
        <w:rPr>
          <w:sz w:val="23"/>
          <w:szCs w:val="23"/>
        </w:rPr>
        <w:t>Sumber :</w:t>
      </w:r>
      <w:proofErr w:type="gramEnd"/>
      <w:r w:rsidR="002520E0">
        <w:rPr>
          <w:sz w:val="23"/>
          <w:szCs w:val="23"/>
        </w:rPr>
        <w:t xml:space="preserve"> data diolah </w:t>
      </w:r>
      <w:r>
        <w:rPr>
          <w:sz w:val="23"/>
          <w:szCs w:val="23"/>
        </w:rPr>
        <w:t>dari berbagai sumber)</w:t>
      </w:r>
    </w:p>
    <w:p w:rsidR="006A32F2" w:rsidRPr="00F37430" w:rsidRDefault="006A32F2" w:rsidP="00DF7E01">
      <w:pPr>
        <w:jc w:val="both"/>
        <w:rPr>
          <w:sz w:val="23"/>
          <w:szCs w:val="23"/>
        </w:rPr>
      </w:pPr>
    </w:p>
    <w:p w:rsidR="006F0ECD" w:rsidRDefault="00F8514F" w:rsidP="00A737D8">
      <w:pPr>
        <w:jc w:val="both"/>
        <w:rPr>
          <w:sz w:val="23"/>
          <w:szCs w:val="23"/>
        </w:rPr>
      </w:pPr>
      <w:r w:rsidRPr="00F37430">
        <w:rPr>
          <w:sz w:val="23"/>
          <w:szCs w:val="23"/>
        </w:rPr>
        <w:t xml:space="preserve">Seharusnya AS menyetujui permintaan TPS tersebut karena telah sesuai dengan salah satu ketentuan dalam </w:t>
      </w:r>
      <w:r w:rsidRPr="00F37430">
        <w:rPr>
          <w:i/>
          <w:sz w:val="23"/>
          <w:szCs w:val="23"/>
        </w:rPr>
        <w:t xml:space="preserve">INA: ACT 244 (a) 4(b) </w:t>
      </w:r>
      <w:r w:rsidRPr="00F37430">
        <w:rPr>
          <w:sz w:val="23"/>
          <w:szCs w:val="23"/>
        </w:rPr>
        <w:t>(terjadinya bencana alam) namun permintaan tersebut bel</w:t>
      </w:r>
      <w:r w:rsidR="006A32F2">
        <w:rPr>
          <w:sz w:val="23"/>
          <w:szCs w:val="23"/>
        </w:rPr>
        <w:t>um juga mendapat respon dari AS.</w:t>
      </w:r>
      <w:r w:rsidR="006A32F2" w:rsidRPr="006A32F2">
        <w:t xml:space="preserve"> </w:t>
      </w:r>
      <w:r w:rsidRPr="00F37430">
        <w:rPr>
          <w:sz w:val="23"/>
          <w:szCs w:val="23"/>
        </w:rPr>
        <w:t>Padahal beberapa negara lainnya seperti El Salvador, Guinea, Haiti, dan 10 negara lainnya tengah diberikan TPS oleh AS, dan delapan diantara negara tersebut juga memiliki alasan yang sama yaitu bencana alam</w:t>
      </w:r>
      <w:r w:rsidRPr="0011271C">
        <w:rPr>
          <w:sz w:val="22"/>
          <w:szCs w:val="22"/>
        </w:rPr>
        <w:t>.</w:t>
      </w:r>
      <w:r w:rsidR="00A737D8">
        <w:rPr>
          <w:sz w:val="22"/>
          <w:szCs w:val="22"/>
        </w:rPr>
        <w:t xml:space="preserve"> </w:t>
      </w:r>
      <w:r w:rsidRPr="00F37430">
        <w:rPr>
          <w:sz w:val="23"/>
          <w:szCs w:val="23"/>
        </w:rPr>
        <w:t xml:space="preserve">Hal inilah yang membuat penulis tertarik untuk mengangkat judul “Alasan penundaan </w:t>
      </w:r>
      <w:r w:rsidRPr="00F37430">
        <w:rPr>
          <w:i/>
          <w:sz w:val="23"/>
          <w:szCs w:val="23"/>
        </w:rPr>
        <w:t>Temporary Protected Status</w:t>
      </w:r>
      <w:r w:rsidRPr="00F37430">
        <w:rPr>
          <w:sz w:val="23"/>
          <w:szCs w:val="23"/>
        </w:rPr>
        <w:t xml:space="preserve"> oleh Amerika Serikat terhadap im</w:t>
      </w:r>
      <w:r w:rsidR="00FC0FF3">
        <w:rPr>
          <w:sz w:val="23"/>
          <w:szCs w:val="23"/>
        </w:rPr>
        <w:t>igran Filipina pada tahun 2013”</w:t>
      </w:r>
    </w:p>
    <w:p w:rsidR="00A737D8" w:rsidRPr="00FC0FF3" w:rsidRDefault="00A737D8" w:rsidP="00A737D8">
      <w:pPr>
        <w:jc w:val="both"/>
        <w:rPr>
          <w:color w:val="000000" w:themeColor="text1"/>
          <w:sz w:val="23"/>
          <w:szCs w:val="23"/>
        </w:rPr>
      </w:pPr>
    </w:p>
    <w:p w:rsidR="00032323" w:rsidRPr="00F37430" w:rsidRDefault="00770BDA" w:rsidP="00DF7E01">
      <w:pPr>
        <w:jc w:val="both"/>
        <w:rPr>
          <w:b/>
          <w:sz w:val="23"/>
          <w:szCs w:val="23"/>
        </w:rPr>
      </w:pPr>
      <w:r w:rsidRPr="00F37430">
        <w:rPr>
          <w:b/>
          <w:sz w:val="23"/>
          <w:szCs w:val="23"/>
          <w:lang w:val="id-ID"/>
        </w:rPr>
        <w:t xml:space="preserve">Kerangka </w:t>
      </w:r>
      <w:r w:rsidR="00945EDC" w:rsidRPr="00F37430">
        <w:rPr>
          <w:b/>
          <w:sz w:val="23"/>
          <w:szCs w:val="23"/>
        </w:rPr>
        <w:t>Dasar Teori</w:t>
      </w:r>
      <w:r w:rsidR="001C097A" w:rsidRPr="00F37430">
        <w:rPr>
          <w:b/>
          <w:sz w:val="23"/>
          <w:szCs w:val="23"/>
          <w:lang w:val="id-ID"/>
        </w:rPr>
        <w:t xml:space="preserve"> dan Konsep</w:t>
      </w:r>
    </w:p>
    <w:p w:rsidR="00CD1134" w:rsidRDefault="001046E0" w:rsidP="00CD1134">
      <w:pPr>
        <w:pStyle w:val="NormalWeb"/>
        <w:spacing w:before="0" w:beforeAutospacing="0" w:after="0" w:afterAutospacing="0"/>
        <w:jc w:val="both"/>
        <w:rPr>
          <w:b/>
          <w:i/>
          <w:sz w:val="23"/>
          <w:szCs w:val="23"/>
          <w:shd w:val="clear" w:color="auto" w:fill="FFFFFF"/>
        </w:rPr>
      </w:pPr>
      <w:r w:rsidRPr="00F37430">
        <w:rPr>
          <w:b/>
          <w:i/>
          <w:sz w:val="23"/>
          <w:szCs w:val="23"/>
          <w:shd w:val="clear" w:color="auto" w:fill="FFFFFF"/>
        </w:rPr>
        <w:t xml:space="preserve">Konsep </w:t>
      </w:r>
      <w:r w:rsidR="00941C61" w:rsidRPr="00F37430">
        <w:rPr>
          <w:b/>
          <w:i/>
          <w:sz w:val="23"/>
          <w:szCs w:val="23"/>
          <w:shd w:val="clear" w:color="auto" w:fill="FFFFFF"/>
        </w:rPr>
        <w:t>Migrasi</w:t>
      </w:r>
    </w:p>
    <w:p w:rsidR="00A737D8" w:rsidRPr="00CD1134" w:rsidRDefault="00941C61" w:rsidP="00CD1134">
      <w:pPr>
        <w:pStyle w:val="NormalWeb"/>
        <w:spacing w:before="0" w:beforeAutospacing="0" w:after="0" w:afterAutospacing="0"/>
        <w:jc w:val="both"/>
        <w:rPr>
          <w:b/>
          <w:i/>
          <w:sz w:val="23"/>
          <w:szCs w:val="23"/>
          <w:shd w:val="clear" w:color="auto" w:fill="FFFFFF"/>
        </w:rPr>
      </w:pPr>
      <w:r w:rsidRPr="00F37430">
        <w:rPr>
          <w:sz w:val="23"/>
          <w:szCs w:val="23"/>
        </w:rPr>
        <w:t>Definisi migrasi menurut UNESCO adalah pergerakan menyebrangi batas unit politik atau administratif untuk jangka waktu minimum tertentu. UNESCO membedakan dua jenis migrasi yaitu Migrasi Internal, yang mengacu pada pindah dari satu daerah dalam satu negara dan Migrasi Internasional, yaitu relokasi teritorial dari or</w:t>
      </w:r>
      <w:r w:rsidR="0011271C">
        <w:rPr>
          <w:sz w:val="23"/>
          <w:szCs w:val="23"/>
        </w:rPr>
        <w:t>a</w:t>
      </w:r>
      <w:r w:rsidR="002520E0">
        <w:rPr>
          <w:sz w:val="23"/>
          <w:szCs w:val="23"/>
        </w:rPr>
        <w:t xml:space="preserve">ng-orang antara negara-bangsa. </w:t>
      </w:r>
    </w:p>
    <w:p w:rsidR="00941C61" w:rsidRPr="00FC0FF3" w:rsidRDefault="00941C61" w:rsidP="00DF7E01">
      <w:pPr>
        <w:pStyle w:val="NormalWeb"/>
        <w:jc w:val="both"/>
        <w:rPr>
          <w:sz w:val="23"/>
          <w:szCs w:val="23"/>
        </w:rPr>
      </w:pPr>
      <w:r w:rsidRPr="00F37430">
        <w:rPr>
          <w:sz w:val="23"/>
          <w:szCs w:val="23"/>
        </w:rPr>
        <w:t xml:space="preserve">Kategorisasi </w:t>
      </w:r>
      <w:r w:rsidR="00A737D8">
        <w:rPr>
          <w:sz w:val="23"/>
          <w:szCs w:val="23"/>
        </w:rPr>
        <w:t xml:space="preserve">umum untuk migran internasional </w:t>
      </w:r>
      <w:r w:rsidRPr="00F37430">
        <w:rPr>
          <w:sz w:val="23"/>
          <w:szCs w:val="23"/>
        </w:rPr>
        <w:t xml:space="preserve">adalah sebagai </w:t>
      </w:r>
      <w:proofErr w:type="gramStart"/>
      <w:r w:rsidRPr="00F37430">
        <w:rPr>
          <w:sz w:val="23"/>
          <w:szCs w:val="23"/>
        </w:rPr>
        <w:t>berikut :</w:t>
      </w:r>
      <w:proofErr w:type="gramEnd"/>
      <w:r w:rsidRPr="00F37430">
        <w:rPr>
          <w:sz w:val="23"/>
          <w:szCs w:val="23"/>
        </w:rPr>
        <w:t xml:space="preserve"> </w:t>
      </w:r>
      <w:r w:rsidR="00665885" w:rsidRPr="00F37430">
        <w:rPr>
          <w:sz w:val="23"/>
          <w:szCs w:val="23"/>
        </w:rPr>
        <w:t>Migran Pekerja Sementara (</w:t>
      </w:r>
      <w:r w:rsidRPr="00F37430">
        <w:rPr>
          <w:bCs/>
          <w:i/>
          <w:sz w:val="23"/>
          <w:szCs w:val="23"/>
        </w:rPr>
        <w:t xml:space="preserve">Temporary </w:t>
      </w:r>
      <w:proofErr w:type="spellStart"/>
      <w:r w:rsidRPr="00F37430">
        <w:rPr>
          <w:bCs/>
          <w:i/>
          <w:sz w:val="23"/>
          <w:szCs w:val="23"/>
        </w:rPr>
        <w:t>labour</w:t>
      </w:r>
      <w:proofErr w:type="spellEnd"/>
      <w:r w:rsidRPr="00F37430">
        <w:rPr>
          <w:bCs/>
          <w:i/>
          <w:sz w:val="23"/>
          <w:szCs w:val="23"/>
        </w:rPr>
        <w:t xml:space="preserve"> migrants</w:t>
      </w:r>
      <w:r w:rsidR="00665885" w:rsidRPr="00F37430">
        <w:rPr>
          <w:bCs/>
          <w:i/>
          <w:sz w:val="23"/>
          <w:szCs w:val="23"/>
        </w:rPr>
        <w:t>)</w:t>
      </w:r>
      <w:r w:rsidRPr="00F37430">
        <w:rPr>
          <w:i/>
          <w:sz w:val="23"/>
          <w:szCs w:val="23"/>
        </w:rPr>
        <w:t>;</w:t>
      </w:r>
      <w:r w:rsidR="00665885" w:rsidRPr="00F37430">
        <w:rPr>
          <w:i/>
          <w:sz w:val="23"/>
          <w:szCs w:val="23"/>
        </w:rPr>
        <w:t xml:space="preserve"> </w:t>
      </w:r>
      <w:r w:rsidR="00665885" w:rsidRPr="003E2A21">
        <w:rPr>
          <w:sz w:val="23"/>
          <w:szCs w:val="23"/>
        </w:rPr>
        <w:t xml:space="preserve">Migran berkeahlian tinggi dan migran </w:t>
      </w:r>
      <w:r w:rsidR="00665885" w:rsidRPr="003E2A21">
        <w:rPr>
          <w:sz w:val="23"/>
          <w:szCs w:val="23"/>
        </w:rPr>
        <w:lastRenderedPageBreak/>
        <w:t>pebisnis</w:t>
      </w:r>
      <w:r w:rsidR="00665885" w:rsidRPr="00F37430">
        <w:rPr>
          <w:i/>
          <w:sz w:val="23"/>
          <w:szCs w:val="23"/>
        </w:rPr>
        <w:t>,</w:t>
      </w:r>
      <w:r w:rsidRPr="00F37430">
        <w:rPr>
          <w:sz w:val="23"/>
          <w:szCs w:val="23"/>
        </w:rPr>
        <w:t xml:space="preserve"> </w:t>
      </w:r>
      <w:r w:rsidR="00665885" w:rsidRPr="00F37430">
        <w:rPr>
          <w:sz w:val="23"/>
          <w:szCs w:val="23"/>
        </w:rPr>
        <w:t>(</w:t>
      </w:r>
      <w:r w:rsidRPr="00F37430">
        <w:rPr>
          <w:i/>
          <w:sz w:val="23"/>
          <w:szCs w:val="23"/>
        </w:rPr>
        <w:t>Highly skilled and business migrants</w:t>
      </w:r>
      <w:r w:rsidR="00665885" w:rsidRPr="00F37430">
        <w:rPr>
          <w:i/>
          <w:sz w:val="23"/>
          <w:szCs w:val="23"/>
        </w:rPr>
        <w:t>)</w:t>
      </w:r>
      <w:r w:rsidRPr="00F37430">
        <w:rPr>
          <w:i/>
          <w:sz w:val="23"/>
          <w:szCs w:val="23"/>
        </w:rPr>
        <w:t xml:space="preserve">. </w:t>
      </w:r>
      <w:r w:rsidR="00665885" w:rsidRPr="003E2A21">
        <w:rPr>
          <w:sz w:val="23"/>
          <w:szCs w:val="23"/>
        </w:rPr>
        <w:t xml:space="preserve">Migran gelap yang tak </w:t>
      </w:r>
      <w:proofErr w:type="spellStart"/>
      <w:r w:rsidR="00665885" w:rsidRPr="003E2A21">
        <w:rPr>
          <w:sz w:val="23"/>
          <w:szCs w:val="23"/>
        </w:rPr>
        <w:t>berd</w:t>
      </w:r>
      <w:r w:rsidR="003E2A21">
        <w:rPr>
          <w:sz w:val="23"/>
          <w:szCs w:val="23"/>
        </w:rPr>
        <w:t>o</w:t>
      </w:r>
      <w:r w:rsidR="00665885" w:rsidRPr="003E2A21">
        <w:rPr>
          <w:sz w:val="23"/>
          <w:szCs w:val="23"/>
        </w:rPr>
        <w:t>kumen</w:t>
      </w:r>
      <w:proofErr w:type="spellEnd"/>
      <w:r w:rsidR="00665885" w:rsidRPr="003E2A21">
        <w:rPr>
          <w:sz w:val="23"/>
          <w:szCs w:val="23"/>
        </w:rPr>
        <w:t xml:space="preserve"> atau migran ilegal</w:t>
      </w:r>
      <w:r w:rsidRPr="003E2A21">
        <w:rPr>
          <w:sz w:val="23"/>
          <w:szCs w:val="23"/>
        </w:rPr>
        <w:t xml:space="preserve"> (</w:t>
      </w:r>
      <w:r w:rsidRPr="003E2A21">
        <w:rPr>
          <w:i/>
          <w:sz w:val="23"/>
          <w:szCs w:val="23"/>
        </w:rPr>
        <w:t>u</w:t>
      </w:r>
      <w:r w:rsidR="00665885" w:rsidRPr="003E2A21">
        <w:rPr>
          <w:i/>
          <w:sz w:val="23"/>
          <w:szCs w:val="23"/>
        </w:rPr>
        <w:t>ndocumented / illegal migrants</w:t>
      </w:r>
      <w:r w:rsidR="00665885" w:rsidRPr="003E2A21">
        <w:rPr>
          <w:sz w:val="23"/>
          <w:szCs w:val="23"/>
        </w:rPr>
        <w:t>);</w:t>
      </w:r>
      <w:r w:rsidR="00665885" w:rsidRPr="00F37430">
        <w:rPr>
          <w:i/>
          <w:sz w:val="23"/>
          <w:szCs w:val="23"/>
        </w:rPr>
        <w:t xml:space="preserve"> </w:t>
      </w:r>
      <w:r w:rsidR="00665885" w:rsidRPr="00F37430">
        <w:rPr>
          <w:sz w:val="23"/>
          <w:szCs w:val="23"/>
        </w:rPr>
        <w:t>Migran yang terpaksa (</w:t>
      </w:r>
      <w:r w:rsidR="00665885" w:rsidRPr="00F37430">
        <w:rPr>
          <w:i/>
          <w:sz w:val="23"/>
          <w:szCs w:val="23"/>
        </w:rPr>
        <w:t xml:space="preserve">Forced migration); </w:t>
      </w:r>
      <w:proofErr w:type="spellStart"/>
      <w:r w:rsidR="00665885" w:rsidRPr="003E2A21">
        <w:rPr>
          <w:sz w:val="23"/>
          <w:szCs w:val="23"/>
        </w:rPr>
        <w:t>Reunifikasi</w:t>
      </w:r>
      <w:proofErr w:type="spellEnd"/>
      <w:r w:rsidR="00665885" w:rsidRPr="003E2A21">
        <w:rPr>
          <w:sz w:val="23"/>
          <w:szCs w:val="23"/>
        </w:rPr>
        <w:t xml:space="preserve"> Migran atau Migran karena reuni keluarga</w:t>
      </w:r>
      <w:r w:rsidR="00665885" w:rsidRPr="00F37430">
        <w:rPr>
          <w:i/>
          <w:sz w:val="23"/>
          <w:szCs w:val="23"/>
        </w:rPr>
        <w:t xml:space="preserve"> (</w:t>
      </w:r>
      <w:r w:rsidRPr="00F37430">
        <w:rPr>
          <w:i/>
          <w:sz w:val="23"/>
          <w:szCs w:val="23"/>
        </w:rPr>
        <w:t xml:space="preserve">family reunion / </w:t>
      </w:r>
      <w:r w:rsidR="00665885" w:rsidRPr="00F37430">
        <w:rPr>
          <w:i/>
          <w:sz w:val="23"/>
          <w:szCs w:val="23"/>
        </w:rPr>
        <w:t xml:space="preserve">family reunification migrants); </w:t>
      </w:r>
      <w:r w:rsidR="00665885" w:rsidRPr="003E2A21">
        <w:rPr>
          <w:sz w:val="23"/>
          <w:szCs w:val="23"/>
        </w:rPr>
        <w:t xml:space="preserve">dan </w:t>
      </w:r>
      <w:r w:rsidR="00665885" w:rsidRPr="00F37430">
        <w:rPr>
          <w:sz w:val="23"/>
          <w:szCs w:val="23"/>
        </w:rPr>
        <w:t>Migran yang kembali (</w:t>
      </w:r>
      <w:r w:rsidRPr="00F37430">
        <w:rPr>
          <w:i/>
          <w:sz w:val="23"/>
          <w:szCs w:val="23"/>
        </w:rPr>
        <w:t>Return migrants</w:t>
      </w:r>
      <w:r w:rsidR="00665885" w:rsidRPr="00F37430">
        <w:rPr>
          <w:i/>
          <w:sz w:val="23"/>
          <w:szCs w:val="23"/>
        </w:rPr>
        <w:t>)</w:t>
      </w:r>
      <w:r w:rsidRPr="00F37430">
        <w:rPr>
          <w:i/>
          <w:sz w:val="23"/>
          <w:szCs w:val="23"/>
        </w:rPr>
        <w:t xml:space="preserve">. </w:t>
      </w:r>
      <w:r w:rsidR="0011271C">
        <w:rPr>
          <w:sz w:val="23"/>
          <w:szCs w:val="23"/>
        </w:rPr>
        <w:t>(</w:t>
      </w:r>
      <w:r w:rsidR="0011271C" w:rsidRPr="0011271C">
        <w:rPr>
          <w:sz w:val="23"/>
          <w:szCs w:val="23"/>
        </w:rPr>
        <w:t>unesco.org</w:t>
      </w:r>
      <w:r w:rsidR="0011271C">
        <w:rPr>
          <w:sz w:val="23"/>
          <w:szCs w:val="23"/>
        </w:rPr>
        <w:t>)</w:t>
      </w:r>
    </w:p>
    <w:p w:rsidR="00941C61" w:rsidRPr="003E2A21" w:rsidRDefault="00665885" w:rsidP="003E2A21">
      <w:pPr>
        <w:pStyle w:val="NormalWeb"/>
        <w:jc w:val="both"/>
        <w:rPr>
          <w:sz w:val="23"/>
          <w:szCs w:val="23"/>
        </w:rPr>
      </w:pPr>
      <w:proofErr w:type="gramStart"/>
      <w:r w:rsidRPr="00F37430">
        <w:rPr>
          <w:sz w:val="23"/>
          <w:szCs w:val="23"/>
        </w:rPr>
        <w:t xml:space="preserve">Di AS secara umum istilah imigran merujuk pada </w:t>
      </w:r>
      <w:r w:rsidR="00140A98" w:rsidRPr="00140A98">
        <w:rPr>
          <w:i/>
          <w:sz w:val="23"/>
          <w:szCs w:val="23"/>
        </w:rPr>
        <w:t>Lawful Permanent Resident</w:t>
      </w:r>
      <w:r w:rsidR="00140A98" w:rsidRPr="00140A98">
        <w:rPr>
          <w:sz w:val="23"/>
          <w:szCs w:val="23"/>
        </w:rPr>
        <w:t xml:space="preserve"> </w:t>
      </w:r>
      <w:r w:rsidR="00140A98">
        <w:rPr>
          <w:sz w:val="23"/>
          <w:szCs w:val="23"/>
        </w:rPr>
        <w:t>(</w:t>
      </w:r>
      <w:r w:rsidRPr="00F37430">
        <w:rPr>
          <w:sz w:val="23"/>
          <w:szCs w:val="23"/>
        </w:rPr>
        <w:t>LPR</w:t>
      </w:r>
      <w:r w:rsidR="00140A98">
        <w:rPr>
          <w:sz w:val="23"/>
          <w:szCs w:val="23"/>
        </w:rPr>
        <w:t>)</w:t>
      </w:r>
      <w:r w:rsidRPr="00F37430">
        <w:rPr>
          <w:sz w:val="23"/>
          <w:szCs w:val="23"/>
        </w:rPr>
        <w:t xml:space="preserve"> atau para pemegang </w:t>
      </w:r>
      <w:r w:rsidRPr="003E2A21">
        <w:rPr>
          <w:i/>
          <w:sz w:val="23"/>
          <w:szCs w:val="23"/>
        </w:rPr>
        <w:t>Green Card</w:t>
      </w:r>
      <w:r w:rsidRPr="00F37430">
        <w:rPr>
          <w:sz w:val="23"/>
          <w:szCs w:val="23"/>
        </w:rPr>
        <w:t xml:space="preserve"> namun </w:t>
      </w:r>
      <w:r w:rsidRPr="003E2A21">
        <w:rPr>
          <w:i/>
          <w:sz w:val="23"/>
          <w:szCs w:val="23"/>
        </w:rPr>
        <w:t>Immigration and Nationality Act</w:t>
      </w:r>
      <w:r w:rsidRPr="00F37430">
        <w:rPr>
          <w:sz w:val="23"/>
          <w:szCs w:val="23"/>
        </w:rPr>
        <w:t xml:space="preserve"> (INA) secara luas mendefinisikan imigran sebagai setiap orang asing (</w:t>
      </w:r>
      <w:r w:rsidRPr="00140A98">
        <w:rPr>
          <w:i/>
          <w:sz w:val="23"/>
          <w:szCs w:val="23"/>
        </w:rPr>
        <w:t>alien</w:t>
      </w:r>
      <w:r w:rsidRPr="00F37430">
        <w:rPr>
          <w:sz w:val="23"/>
          <w:szCs w:val="23"/>
        </w:rPr>
        <w:t>) di AS, terkecuali yang secara legal diakui dibawah kategori-kategori spesifik</w:t>
      </w:r>
      <w:r w:rsidR="00C50AC2">
        <w:rPr>
          <w:sz w:val="23"/>
          <w:szCs w:val="23"/>
        </w:rPr>
        <w:t xml:space="preserve"> dari</w:t>
      </w:r>
      <w:r w:rsidRPr="00F37430">
        <w:rPr>
          <w:sz w:val="23"/>
          <w:szCs w:val="23"/>
        </w:rPr>
        <w:t xml:space="preserve"> non imigran (INA </w:t>
      </w:r>
      <w:r w:rsidRPr="00140A98">
        <w:rPr>
          <w:i/>
          <w:sz w:val="23"/>
          <w:szCs w:val="23"/>
        </w:rPr>
        <w:t>section</w:t>
      </w:r>
      <w:r w:rsidRPr="00F37430">
        <w:rPr>
          <w:sz w:val="23"/>
          <w:szCs w:val="23"/>
        </w:rPr>
        <w:t xml:space="preserve"> 101(a)</w:t>
      </w:r>
      <w:r w:rsidR="00C50AC2">
        <w:rPr>
          <w:sz w:val="23"/>
          <w:szCs w:val="23"/>
        </w:rPr>
        <w:t xml:space="preserve"> </w:t>
      </w:r>
      <w:r w:rsidRPr="00F37430">
        <w:rPr>
          <w:sz w:val="23"/>
          <w:szCs w:val="23"/>
        </w:rPr>
        <w:t>(15), Seperti diplomat, perwakilan asing, pelajar atau mahasiswa, perwakilan pers, peneliti dan sebagainya yang berasal dari luar negeri dan berada dibawah arahan pemerintah AS.</w:t>
      </w:r>
      <w:proofErr w:type="gramEnd"/>
      <w:r w:rsidR="003E2A21">
        <w:rPr>
          <w:sz w:val="23"/>
          <w:szCs w:val="23"/>
        </w:rPr>
        <w:t xml:space="preserve"> </w:t>
      </w:r>
      <w:r w:rsidR="0011271C">
        <w:rPr>
          <w:sz w:val="23"/>
          <w:szCs w:val="23"/>
        </w:rPr>
        <w:t>(</w:t>
      </w:r>
      <w:r w:rsidR="0011271C">
        <w:rPr>
          <w:color w:val="000000" w:themeColor="text1"/>
        </w:rPr>
        <w:t>dhs.gov)</w:t>
      </w:r>
      <w:r w:rsidR="003E2A21">
        <w:rPr>
          <w:sz w:val="23"/>
          <w:szCs w:val="23"/>
        </w:rPr>
        <w:t xml:space="preserve"> </w:t>
      </w:r>
    </w:p>
    <w:p w:rsidR="001046E0" w:rsidRPr="00F37430" w:rsidRDefault="00665885" w:rsidP="00DF7E01">
      <w:pPr>
        <w:pStyle w:val="NormalWeb"/>
        <w:spacing w:before="0" w:beforeAutospacing="0" w:after="0" w:afterAutospacing="0"/>
        <w:jc w:val="both"/>
        <w:rPr>
          <w:b/>
          <w:i/>
          <w:sz w:val="23"/>
          <w:szCs w:val="23"/>
          <w:shd w:val="clear" w:color="auto" w:fill="FFFFFF"/>
        </w:rPr>
      </w:pPr>
      <w:r w:rsidRPr="00F37430">
        <w:rPr>
          <w:b/>
          <w:i/>
          <w:sz w:val="23"/>
          <w:szCs w:val="23"/>
          <w:shd w:val="clear" w:color="auto" w:fill="FFFFFF"/>
        </w:rPr>
        <w:t>Konsep Kepentingan Nasional</w:t>
      </w:r>
    </w:p>
    <w:p w:rsidR="00C50AC2" w:rsidRDefault="00665885" w:rsidP="00C50AC2">
      <w:pPr>
        <w:pStyle w:val="NormalWeb"/>
        <w:spacing w:before="0" w:beforeAutospacing="0" w:after="0" w:afterAutospacing="0"/>
        <w:jc w:val="both"/>
        <w:rPr>
          <w:sz w:val="23"/>
          <w:szCs w:val="23"/>
        </w:rPr>
      </w:pPr>
      <w:r w:rsidRPr="00F37430">
        <w:rPr>
          <w:sz w:val="23"/>
          <w:szCs w:val="23"/>
        </w:rPr>
        <w:t xml:space="preserve">Kepentingan nasional </w:t>
      </w:r>
      <w:r w:rsidRPr="00F37430">
        <w:rPr>
          <w:i/>
          <w:sz w:val="23"/>
          <w:szCs w:val="23"/>
        </w:rPr>
        <w:t>(</w:t>
      </w:r>
      <w:r w:rsidRPr="00F37430">
        <w:rPr>
          <w:i/>
          <w:iCs/>
          <w:sz w:val="23"/>
          <w:szCs w:val="23"/>
        </w:rPr>
        <w:t>national interest)</w:t>
      </w:r>
      <w:r w:rsidRPr="00F37430">
        <w:rPr>
          <w:sz w:val="23"/>
          <w:szCs w:val="23"/>
        </w:rPr>
        <w:t xml:space="preserve"> secara konseptual, dipergunakan untuk menjelaskan perilaku politik luar negeri dari suatu negara</w:t>
      </w:r>
      <w:r w:rsidR="00C50AC2">
        <w:rPr>
          <w:sz w:val="23"/>
          <w:szCs w:val="23"/>
        </w:rPr>
        <w:t>. Untuk menjelaskan kepentingan nasional tersebut p</w:t>
      </w:r>
      <w:r w:rsidRPr="00F37430">
        <w:rPr>
          <w:sz w:val="23"/>
          <w:szCs w:val="23"/>
        </w:rPr>
        <w:t>enulis menggunakan konsep kepentingan n</w:t>
      </w:r>
      <w:r w:rsidR="00F37430">
        <w:rPr>
          <w:sz w:val="23"/>
          <w:szCs w:val="23"/>
        </w:rPr>
        <w:t>asional dari Hans J. Morgenthau</w:t>
      </w:r>
      <w:r w:rsidR="00C50AC2" w:rsidRPr="00C50AC2">
        <w:t xml:space="preserve"> </w:t>
      </w:r>
      <w:r w:rsidR="00C50AC2" w:rsidRPr="00C50AC2">
        <w:rPr>
          <w:sz w:val="23"/>
          <w:szCs w:val="23"/>
        </w:rPr>
        <w:t xml:space="preserve">yang mana </w:t>
      </w:r>
      <w:proofErr w:type="gramStart"/>
      <w:r w:rsidR="00C50AC2" w:rsidRPr="00C50AC2">
        <w:rPr>
          <w:sz w:val="23"/>
          <w:szCs w:val="23"/>
        </w:rPr>
        <w:t>Ia</w:t>
      </w:r>
      <w:proofErr w:type="gramEnd"/>
      <w:r w:rsidR="00C50AC2" w:rsidRPr="00C50AC2">
        <w:rPr>
          <w:sz w:val="23"/>
          <w:szCs w:val="23"/>
        </w:rPr>
        <w:t xml:space="preserve"> termasuk dalam aliran pemikiran realis dalam</w:t>
      </w:r>
      <w:r w:rsidR="00C50AC2">
        <w:rPr>
          <w:sz w:val="23"/>
          <w:szCs w:val="23"/>
        </w:rPr>
        <w:t xml:space="preserve"> studi hubungan internasional. </w:t>
      </w:r>
      <w:r w:rsidR="00C50AC2" w:rsidRPr="00C50AC2">
        <w:rPr>
          <w:sz w:val="23"/>
          <w:szCs w:val="23"/>
        </w:rPr>
        <w:t xml:space="preserve">Realisme menganggap, bahwa sifat politik luar negeri hanya dapat dipastikan melalui pemeriksaan tindakan-tindakan politik yang dilakukan dan akibat yang dapat diduga dari tindakan-tindakan itu. Dengan demikian kita dapat mengetahui </w:t>
      </w:r>
      <w:proofErr w:type="gramStart"/>
      <w:r w:rsidR="00C50AC2" w:rsidRPr="00C50AC2">
        <w:rPr>
          <w:sz w:val="23"/>
          <w:szCs w:val="23"/>
        </w:rPr>
        <w:t>apa</w:t>
      </w:r>
      <w:proofErr w:type="gramEnd"/>
      <w:r w:rsidR="00C50AC2" w:rsidRPr="00C50AC2">
        <w:rPr>
          <w:sz w:val="23"/>
          <w:szCs w:val="23"/>
        </w:rPr>
        <w:t xml:space="preserve"> yang sesungguhnya yang dilakukan negarawan, dan dari dugaan kita akibat tindakan-tindakan mereka, kita dapat mengira apa yang mungkin menjadi tujuan mereka. </w:t>
      </w:r>
      <w:r w:rsidR="00C50AC2">
        <w:rPr>
          <w:sz w:val="23"/>
          <w:szCs w:val="23"/>
        </w:rPr>
        <w:t>(</w:t>
      </w:r>
      <w:proofErr w:type="spellStart"/>
      <w:r w:rsidR="00C50AC2" w:rsidRPr="00C50AC2">
        <w:rPr>
          <w:sz w:val="23"/>
          <w:szCs w:val="23"/>
        </w:rPr>
        <w:t>Morghentau</w:t>
      </w:r>
      <w:proofErr w:type="spellEnd"/>
      <w:r w:rsidR="00C50AC2">
        <w:rPr>
          <w:sz w:val="23"/>
          <w:szCs w:val="23"/>
        </w:rPr>
        <w:t xml:space="preserve"> 2010:5)</w:t>
      </w:r>
    </w:p>
    <w:p w:rsidR="00C50AC2" w:rsidRPr="00F37430" w:rsidRDefault="00C50AC2" w:rsidP="00C50AC2">
      <w:pPr>
        <w:pStyle w:val="NormalWeb"/>
        <w:spacing w:before="0" w:beforeAutospacing="0" w:after="0" w:afterAutospacing="0"/>
        <w:jc w:val="both"/>
        <w:rPr>
          <w:sz w:val="23"/>
          <w:szCs w:val="23"/>
        </w:rPr>
      </w:pPr>
    </w:p>
    <w:p w:rsidR="00665885" w:rsidRPr="00F37430" w:rsidRDefault="00665885" w:rsidP="00C50AC2">
      <w:pPr>
        <w:pStyle w:val="NormalWeb"/>
        <w:spacing w:before="0" w:beforeAutospacing="0" w:after="0" w:afterAutospacing="0"/>
        <w:jc w:val="both"/>
        <w:rPr>
          <w:sz w:val="23"/>
          <w:szCs w:val="23"/>
          <w:shd w:val="clear" w:color="auto" w:fill="FFFFFF"/>
        </w:rPr>
      </w:pPr>
      <w:r w:rsidRPr="00F37430">
        <w:rPr>
          <w:sz w:val="23"/>
          <w:szCs w:val="23"/>
          <w:shd w:val="clear" w:color="auto" w:fill="FFFFFF"/>
        </w:rPr>
        <w:t xml:space="preserve">Morgenthau secara sistematis merumuskan dan mendukung premis bahwa strategi diplomasi harus didorong oleh kepentingan nasional.  Arti minimum yang inheren dengan konsep kepentingan nasional adalah kelangsungan hidup </w:t>
      </w:r>
      <w:r w:rsidRPr="00F37430">
        <w:rPr>
          <w:i/>
          <w:sz w:val="23"/>
          <w:szCs w:val="23"/>
          <w:shd w:val="clear" w:color="auto" w:fill="FFFFFF"/>
        </w:rPr>
        <w:t xml:space="preserve">(survival). </w:t>
      </w:r>
      <w:r w:rsidRPr="00F37430">
        <w:rPr>
          <w:sz w:val="23"/>
          <w:szCs w:val="23"/>
          <w:shd w:val="clear" w:color="auto" w:fill="FFFFFF"/>
        </w:rPr>
        <w:t>Maka dalam kaitan ini Morgenthau mengatakan bahwa kemampuan minimum suatu bangsa adalah untuk melindungi identitas fisik, politik, dan identitas budaya mereka dari gangguan negara lain.</w:t>
      </w:r>
      <w:r w:rsidR="00C50AC2" w:rsidRPr="00C50AC2">
        <w:rPr>
          <w:sz w:val="23"/>
          <w:szCs w:val="23"/>
        </w:rPr>
        <w:t xml:space="preserve"> </w:t>
      </w:r>
      <w:r w:rsidR="00C50AC2">
        <w:rPr>
          <w:sz w:val="23"/>
          <w:szCs w:val="23"/>
        </w:rPr>
        <w:t>(</w:t>
      </w:r>
      <w:proofErr w:type="spellStart"/>
      <w:r w:rsidR="00C50AC2">
        <w:rPr>
          <w:sz w:val="23"/>
          <w:szCs w:val="23"/>
        </w:rPr>
        <w:t>Sitepu</w:t>
      </w:r>
      <w:proofErr w:type="spellEnd"/>
      <w:r w:rsidR="00C50AC2">
        <w:rPr>
          <w:sz w:val="23"/>
          <w:szCs w:val="23"/>
        </w:rPr>
        <w:t xml:space="preserve"> 2011:163)</w:t>
      </w:r>
      <w:r w:rsidR="00C50AC2">
        <w:rPr>
          <w:sz w:val="23"/>
          <w:szCs w:val="23"/>
          <w:shd w:val="clear" w:color="auto" w:fill="FFFFFF"/>
        </w:rPr>
        <w:t xml:space="preserve"> </w:t>
      </w:r>
      <w:r w:rsidRPr="00F37430">
        <w:rPr>
          <w:sz w:val="23"/>
          <w:szCs w:val="23"/>
          <w:shd w:val="clear" w:color="auto" w:fill="FFFFFF"/>
        </w:rPr>
        <w:t xml:space="preserve">Menurut Morgenthau terdapat 6 kepentingan nasional, </w:t>
      </w:r>
      <w:r w:rsidR="00C50AC2">
        <w:rPr>
          <w:sz w:val="23"/>
          <w:szCs w:val="23"/>
          <w:shd w:val="clear" w:color="auto" w:fill="FFFFFF"/>
        </w:rPr>
        <w:t xml:space="preserve">yang antara lain adalah </w:t>
      </w:r>
      <w:r w:rsidRPr="00F37430">
        <w:rPr>
          <w:sz w:val="23"/>
          <w:szCs w:val="23"/>
          <w:shd w:val="clear" w:color="auto" w:fill="FFFFFF"/>
        </w:rPr>
        <w:t xml:space="preserve">sebagai </w:t>
      </w:r>
      <w:proofErr w:type="gramStart"/>
      <w:r w:rsidRPr="00F37430">
        <w:rPr>
          <w:sz w:val="23"/>
          <w:szCs w:val="23"/>
          <w:shd w:val="clear" w:color="auto" w:fill="FFFFFF"/>
        </w:rPr>
        <w:t>berikut :</w:t>
      </w:r>
      <w:proofErr w:type="gramEnd"/>
      <w:r w:rsidRPr="00F37430">
        <w:rPr>
          <w:sz w:val="23"/>
          <w:szCs w:val="23"/>
          <w:shd w:val="clear" w:color="auto" w:fill="FFFFFF"/>
        </w:rPr>
        <w:t xml:space="preserve"> </w:t>
      </w:r>
      <w:r w:rsidR="00C50AC2">
        <w:rPr>
          <w:sz w:val="23"/>
          <w:szCs w:val="23"/>
          <w:shd w:val="clear" w:color="auto" w:fill="FFFFFF"/>
        </w:rPr>
        <w:t>(</w:t>
      </w:r>
      <w:proofErr w:type="spellStart"/>
      <w:r w:rsidR="00C50AC2" w:rsidRPr="00F25154">
        <w:rPr>
          <w:color w:val="000000" w:themeColor="text1"/>
        </w:rPr>
        <w:t>Rosenau</w:t>
      </w:r>
      <w:proofErr w:type="spellEnd"/>
      <w:r w:rsidR="00C50AC2">
        <w:rPr>
          <w:color w:val="000000" w:themeColor="text1"/>
        </w:rPr>
        <w:t xml:space="preserve"> 1969:184)</w:t>
      </w:r>
    </w:p>
    <w:p w:rsidR="00AA5713" w:rsidRPr="00AA5713" w:rsidRDefault="00665885" w:rsidP="00C33FC4">
      <w:pPr>
        <w:pStyle w:val="NormalWeb"/>
        <w:numPr>
          <w:ilvl w:val="0"/>
          <w:numId w:val="1"/>
        </w:numPr>
        <w:ind w:left="426" w:hanging="426"/>
        <w:jc w:val="both"/>
        <w:rPr>
          <w:sz w:val="23"/>
          <w:szCs w:val="23"/>
          <w:shd w:val="clear" w:color="auto" w:fill="FFFFFF"/>
        </w:rPr>
      </w:pPr>
      <w:r w:rsidRPr="00140A98">
        <w:rPr>
          <w:i/>
          <w:sz w:val="23"/>
          <w:szCs w:val="23"/>
          <w:shd w:val="clear" w:color="auto" w:fill="FFFFFF"/>
        </w:rPr>
        <w:t>Primary Interest,</w:t>
      </w:r>
      <w:r w:rsidRPr="00F37430">
        <w:rPr>
          <w:sz w:val="23"/>
          <w:szCs w:val="23"/>
          <w:shd w:val="clear" w:color="auto" w:fill="FFFFFF"/>
        </w:rPr>
        <w:t xml:space="preserve"> yang termasuk </w:t>
      </w:r>
      <w:proofErr w:type="spellStart"/>
      <w:r w:rsidRPr="00F37430">
        <w:rPr>
          <w:sz w:val="23"/>
          <w:szCs w:val="23"/>
          <w:shd w:val="clear" w:color="auto" w:fill="FFFFFF"/>
        </w:rPr>
        <w:t>didalamnya</w:t>
      </w:r>
      <w:proofErr w:type="spellEnd"/>
      <w:r w:rsidRPr="00F37430">
        <w:rPr>
          <w:sz w:val="23"/>
          <w:szCs w:val="23"/>
          <w:shd w:val="clear" w:color="auto" w:fill="FFFFFF"/>
        </w:rPr>
        <w:t xml:space="preserve"> adalah proteksi dari kondisi fisik negara</w:t>
      </w:r>
      <w:r w:rsidR="000C0823">
        <w:rPr>
          <w:sz w:val="23"/>
          <w:szCs w:val="23"/>
          <w:shd w:val="clear" w:color="auto" w:fill="FFFFFF"/>
        </w:rPr>
        <w:t>, politik, dan identitas budaya, t</w:t>
      </w:r>
      <w:r w:rsidR="000C0823" w:rsidRPr="000C0823">
        <w:rPr>
          <w:sz w:val="23"/>
          <w:szCs w:val="23"/>
          <w:shd w:val="clear" w:color="auto" w:fill="FFFFFF"/>
        </w:rPr>
        <w:t xml:space="preserve">ermasuk </w:t>
      </w:r>
      <w:proofErr w:type="spellStart"/>
      <w:r w:rsidR="000C0823" w:rsidRPr="000C0823">
        <w:rPr>
          <w:sz w:val="23"/>
          <w:szCs w:val="23"/>
          <w:shd w:val="clear" w:color="auto" w:fill="FFFFFF"/>
        </w:rPr>
        <w:t>didalamnya</w:t>
      </w:r>
      <w:proofErr w:type="spellEnd"/>
      <w:r w:rsidR="000C0823" w:rsidRPr="000C0823">
        <w:rPr>
          <w:sz w:val="23"/>
          <w:szCs w:val="23"/>
          <w:shd w:val="clear" w:color="auto" w:fill="FFFFFF"/>
        </w:rPr>
        <w:t xml:space="preserve"> melindungi rezim sosial-ekonomi yang ada didalam negara; dan kemampuan bertahan melawan pelanggaran batas negara dari luar.  </w:t>
      </w:r>
    </w:p>
    <w:p w:rsidR="00665885" w:rsidRPr="00F37430" w:rsidRDefault="00665885" w:rsidP="00C33FC4">
      <w:pPr>
        <w:pStyle w:val="NormalWeb"/>
        <w:numPr>
          <w:ilvl w:val="0"/>
          <w:numId w:val="1"/>
        </w:numPr>
        <w:ind w:left="426" w:hanging="426"/>
        <w:jc w:val="both"/>
        <w:rPr>
          <w:sz w:val="23"/>
          <w:szCs w:val="23"/>
          <w:shd w:val="clear" w:color="auto" w:fill="FFFFFF"/>
        </w:rPr>
      </w:pPr>
      <w:r w:rsidRPr="00140A98">
        <w:rPr>
          <w:i/>
          <w:sz w:val="23"/>
          <w:szCs w:val="23"/>
          <w:shd w:val="clear" w:color="auto" w:fill="FFFFFF"/>
        </w:rPr>
        <w:t>Secondary Interest</w:t>
      </w:r>
      <w:r w:rsidRPr="00F37430">
        <w:rPr>
          <w:sz w:val="23"/>
          <w:szCs w:val="23"/>
          <w:shd w:val="clear" w:color="auto" w:fill="FFFFFF"/>
        </w:rPr>
        <w:t xml:space="preserve"> adalah sesuatu yang jatuh diluar point A diatas namun memiliki kontribusi kepadanya. </w:t>
      </w:r>
    </w:p>
    <w:p w:rsidR="00665885" w:rsidRPr="00F37430" w:rsidRDefault="00665885" w:rsidP="00C33FC4">
      <w:pPr>
        <w:pStyle w:val="NormalWeb"/>
        <w:numPr>
          <w:ilvl w:val="0"/>
          <w:numId w:val="1"/>
        </w:numPr>
        <w:ind w:left="426" w:hanging="426"/>
        <w:jc w:val="both"/>
        <w:rPr>
          <w:sz w:val="23"/>
          <w:szCs w:val="23"/>
          <w:shd w:val="clear" w:color="auto" w:fill="FFFFFF"/>
        </w:rPr>
      </w:pPr>
      <w:r w:rsidRPr="00140A98">
        <w:rPr>
          <w:i/>
          <w:sz w:val="23"/>
          <w:szCs w:val="23"/>
          <w:shd w:val="clear" w:color="auto" w:fill="FFFFFF"/>
        </w:rPr>
        <w:t>Permanent Interest,</w:t>
      </w:r>
      <w:r w:rsidRPr="00F37430">
        <w:rPr>
          <w:sz w:val="23"/>
          <w:szCs w:val="23"/>
          <w:shd w:val="clear" w:color="auto" w:fill="FFFFFF"/>
        </w:rPr>
        <w:t xml:space="preserve"> adalah Kepentingan yang bersifat relatif tetap selama periode waktu yang lama, memiliki variasi bersama waktu, namun bersifat lambat. </w:t>
      </w:r>
    </w:p>
    <w:p w:rsidR="00665885" w:rsidRPr="00F37430" w:rsidRDefault="00665885" w:rsidP="00C33FC4">
      <w:pPr>
        <w:pStyle w:val="NormalWeb"/>
        <w:numPr>
          <w:ilvl w:val="0"/>
          <w:numId w:val="1"/>
        </w:numPr>
        <w:ind w:left="426" w:hanging="426"/>
        <w:jc w:val="both"/>
        <w:rPr>
          <w:sz w:val="23"/>
          <w:szCs w:val="23"/>
          <w:shd w:val="clear" w:color="auto" w:fill="FFFFFF"/>
        </w:rPr>
      </w:pPr>
      <w:r w:rsidRPr="00140A98">
        <w:rPr>
          <w:i/>
          <w:sz w:val="23"/>
          <w:szCs w:val="23"/>
          <w:shd w:val="clear" w:color="auto" w:fill="FFFFFF"/>
        </w:rPr>
        <w:t>Variable Interest,</w:t>
      </w:r>
      <w:r w:rsidRPr="00F37430">
        <w:rPr>
          <w:sz w:val="23"/>
          <w:szCs w:val="23"/>
          <w:shd w:val="clear" w:color="auto" w:fill="FFFFFF"/>
        </w:rPr>
        <w:t xml:space="preserve"> adalah kepentingan yang memiliki fungsi seluruh persilangan dari pandangan personal, opini publik, kepentingan </w:t>
      </w:r>
      <w:proofErr w:type="spellStart"/>
      <w:r w:rsidRPr="00F37430">
        <w:rPr>
          <w:sz w:val="23"/>
          <w:szCs w:val="23"/>
          <w:shd w:val="clear" w:color="auto" w:fill="FFFFFF"/>
        </w:rPr>
        <w:t>seksional</w:t>
      </w:r>
      <w:proofErr w:type="spellEnd"/>
      <w:r w:rsidRPr="00F37430">
        <w:rPr>
          <w:sz w:val="23"/>
          <w:szCs w:val="23"/>
          <w:shd w:val="clear" w:color="auto" w:fill="FFFFFF"/>
        </w:rPr>
        <w:t>, pendukung/faksi politik, dan politik dan tradisi moral rakyat (</w:t>
      </w:r>
      <w:r w:rsidR="006825DE">
        <w:rPr>
          <w:i/>
          <w:sz w:val="23"/>
          <w:szCs w:val="23"/>
          <w:shd w:val="clear" w:color="auto" w:fill="FFFFFF"/>
        </w:rPr>
        <w:t xml:space="preserve">moral </w:t>
      </w:r>
      <w:proofErr w:type="spellStart"/>
      <w:r w:rsidR="006825DE">
        <w:rPr>
          <w:i/>
          <w:sz w:val="23"/>
          <w:szCs w:val="23"/>
          <w:shd w:val="clear" w:color="auto" w:fill="FFFFFF"/>
        </w:rPr>
        <w:t>folksaway</w:t>
      </w:r>
      <w:proofErr w:type="spellEnd"/>
      <w:r w:rsidR="006825DE">
        <w:rPr>
          <w:i/>
          <w:sz w:val="23"/>
          <w:szCs w:val="23"/>
          <w:shd w:val="clear" w:color="auto" w:fill="FFFFFF"/>
        </w:rPr>
        <w:t xml:space="preserve">) </w:t>
      </w:r>
      <w:r w:rsidRPr="00F37430">
        <w:rPr>
          <w:sz w:val="23"/>
          <w:szCs w:val="23"/>
          <w:shd w:val="clear" w:color="auto" w:fill="FFFFFF"/>
        </w:rPr>
        <w:t xml:space="preserve">yang diberikan negara dalam suatu waktu yang partikular untuk dipandang sebagai kepentingan nasional. </w:t>
      </w:r>
    </w:p>
    <w:p w:rsidR="00665885" w:rsidRPr="00F37430" w:rsidRDefault="00665885" w:rsidP="00C33FC4">
      <w:pPr>
        <w:pStyle w:val="NormalWeb"/>
        <w:numPr>
          <w:ilvl w:val="0"/>
          <w:numId w:val="1"/>
        </w:numPr>
        <w:ind w:left="426" w:hanging="426"/>
        <w:jc w:val="both"/>
        <w:rPr>
          <w:sz w:val="23"/>
          <w:szCs w:val="23"/>
          <w:shd w:val="clear" w:color="auto" w:fill="FFFFFF"/>
        </w:rPr>
      </w:pPr>
      <w:r w:rsidRPr="002520E0">
        <w:rPr>
          <w:i/>
          <w:sz w:val="23"/>
          <w:szCs w:val="23"/>
          <w:shd w:val="clear" w:color="auto" w:fill="FFFFFF"/>
        </w:rPr>
        <w:lastRenderedPageBreak/>
        <w:t>General Interest,</w:t>
      </w:r>
      <w:r w:rsidRPr="00F37430">
        <w:rPr>
          <w:sz w:val="23"/>
          <w:szCs w:val="23"/>
          <w:shd w:val="clear" w:color="auto" w:fill="FFFFFF"/>
        </w:rPr>
        <w:t xml:space="preserve"> Adalah kepentingan yang dapat digunakan didalam </w:t>
      </w:r>
      <w:proofErr w:type="gramStart"/>
      <w:r w:rsidRPr="00F37430">
        <w:rPr>
          <w:sz w:val="23"/>
          <w:szCs w:val="23"/>
          <w:shd w:val="clear" w:color="auto" w:fill="FFFFFF"/>
        </w:rPr>
        <w:t>gaya</w:t>
      </w:r>
      <w:proofErr w:type="gramEnd"/>
      <w:r w:rsidRPr="00F37430">
        <w:rPr>
          <w:sz w:val="23"/>
          <w:szCs w:val="23"/>
          <w:shd w:val="clear" w:color="auto" w:fill="FFFFFF"/>
        </w:rPr>
        <w:t xml:space="preserve"> yang positif pada area geografis yang luas, kepada jumlah negara yang besar, atau dalam beberapa bidang lapangan yang spesifik (seperti ekonomi, perdagangan, pergaulan diplomatik, hukum internasional, dan sebagainya). </w:t>
      </w:r>
    </w:p>
    <w:p w:rsidR="00665885" w:rsidRPr="00F37430" w:rsidRDefault="00665885" w:rsidP="00C33FC4">
      <w:pPr>
        <w:pStyle w:val="NormalWeb"/>
        <w:numPr>
          <w:ilvl w:val="0"/>
          <w:numId w:val="1"/>
        </w:numPr>
        <w:spacing w:before="0" w:beforeAutospacing="0" w:after="0" w:afterAutospacing="0"/>
        <w:ind w:left="426" w:hanging="426"/>
        <w:jc w:val="both"/>
        <w:rPr>
          <w:sz w:val="23"/>
          <w:szCs w:val="23"/>
          <w:shd w:val="clear" w:color="auto" w:fill="FFFFFF"/>
        </w:rPr>
      </w:pPr>
      <w:r w:rsidRPr="00140A98">
        <w:rPr>
          <w:i/>
          <w:sz w:val="23"/>
          <w:szCs w:val="23"/>
          <w:shd w:val="clear" w:color="auto" w:fill="FFFFFF"/>
        </w:rPr>
        <w:t>Specific Interest,</w:t>
      </w:r>
      <w:r w:rsidRPr="00F37430">
        <w:rPr>
          <w:sz w:val="23"/>
          <w:szCs w:val="23"/>
          <w:shd w:val="clear" w:color="auto" w:fill="FFFFFF"/>
        </w:rPr>
        <w:t xml:space="preserve"> Adalah kepentingan-kepentingan spesifik yang mana tidak termasuk dalam point E. Specific Interest biasanya didefinisikan dengan waktu atau jarak dan biasanya adalah cabang logis dari general interest.</w:t>
      </w:r>
    </w:p>
    <w:p w:rsidR="00665885" w:rsidRPr="00F37430" w:rsidRDefault="00665885" w:rsidP="00DF7E01">
      <w:pPr>
        <w:pStyle w:val="NormalWeb"/>
        <w:spacing w:before="0" w:beforeAutospacing="0" w:after="0" w:afterAutospacing="0"/>
        <w:jc w:val="both"/>
        <w:rPr>
          <w:b/>
          <w:i/>
          <w:sz w:val="23"/>
          <w:szCs w:val="23"/>
          <w:shd w:val="clear" w:color="auto" w:fill="FFFFFF"/>
        </w:rPr>
      </w:pPr>
    </w:p>
    <w:p w:rsidR="00665885" w:rsidRPr="00F37430" w:rsidRDefault="00665885" w:rsidP="00DF7E01">
      <w:pPr>
        <w:pStyle w:val="NormalWeb"/>
        <w:spacing w:before="0" w:beforeAutospacing="0" w:after="0" w:afterAutospacing="0"/>
        <w:jc w:val="both"/>
        <w:rPr>
          <w:b/>
          <w:i/>
          <w:sz w:val="23"/>
          <w:szCs w:val="23"/>
          <w:shd w:val="clear" w:color="auto" w:fill="FFFFFF"/>
        </w:rPr>
      </w:pPr>
    </w:p>
    <w:p w:rsidR="003F2530" w:rsidRPr="00F37430" w:rsidRDefault="003F2530" w:rsidP="00DF7E01">
      <w:pPr>
        <w:pStyle w:val="FootnoteText"/>
        <w:jc w:val="both"/>
        <w:rPr>
          <w:b/>
          <w:bCs/>
          <w:sz w:val="23"/>
          <w:szCs w:val="23"/>
          <w:lang w:val="sv-SE"/>
        </w:rPr>
      </w:pPr>
      <w:r w:rsidRPr="00F37430">
        <w:rPr>
          <w:b/>
          <w:bCs/>
          <w:sz w:val="23"/>
          <w:szCs w:val="23"/>
          <w:lang w:val="sv-SE"/>
        </w:rPr>
        <w:t>Metode Penelitian</w:t>
      </w:r>
    </w:p>
    <w:p w:rsidR="003F2530" w:rsidRPr="00F37430" w:rsidRDefault="004312E0" w:rsidP="00DF7E01">
      <w:pPr>
        <w:pStyle w:val="ListParagraph"/>
        <w:ind w:left="0"/>
        <w:jc w:val="both"/>
        <w:rPr>
          <w:sz w:val="23"/>
          <w:szCs w:val="23"/>
          <w:shd w:val="clear" w:color="auto" w:fill="FFFFFF"/>
          <w:lang w:val="en-GB"/>
        </w:rPr>
      </w:pPr>
      <w:r w:rsidRPr="00F37430">
        <w:rPr>
          <w:sz w:val="23"/>
          <w:szCs w:val="23"/>
          <w:shd w:val="clear" w:color="auto" w:fill="FFFFFF"/>
          <w:lang w:val="en-GB"/>
        </w:rPr>
        <w:t xml:space="preserve">Penelitian ini merupakan penelitian deskriptif. Di mana penulis berusaha menggambarkan dan memaparkan alasan yang menyebabkan belum diberikannya </w:t>
      </w:r>
      <w:r w:rsidRPr="006825DE">
        <w:rPr>
          <w:i/>
          <w:sz w:val="23"/>
          <w:szCs w:val="23"/>
          <w:shd w:val="clear" w:color="auto" w:fill="FFFFFF"/>
          <w:lang w:val="en-GB"/>
        </w:rPr>
        <w:t>Temporary Protected Status</w:t>
      </w:r>
      <w:r w:rsidRPr="00F37430">
        <w:rPr>
          <w:sz w:val="23"/>
          <w:szCs w:val="23"/>
          <w:shd w:val="clear" w:color="auto" w:fill="FFFFFF"/>
          <w:lang w:val="en-GB"/>
        </w:rPr>
        <w:t xml:space="preserve"> untuk warga Filipina pasca pada tahun 2013.</w:t>
      </w:r>
    </w:p>
    <w:p w:rsidR="004312E0" w:rsidRPr="00F37430" w:rsidRDefault="004312E0" w:rsidP="00DF7E01">
      <w:pPr>
        <w:pStyle w:val="ListParagraph"/>
        <w:ind w:left="0"/>
        <w:jc w:val="both"/>
        <w:rPr>
          <w:b/>
          <w:sz w:val="23"/>
          <w:szCs w:val="23"/>
        </w:rPr>
      </w:pPr>
    </w:p>
    <w:p w:rsidR="00FA6750" w:rsidRPr="00F37430" w:rsidRDefault="00455FE3" w:rsidP="00DF7E01">
      <w:pPr>
        <w:pStyle w:val="Heading2"/>
        <w:rPr>
          <w:rFonts w:ascii="Times New Roman" w:hAnsi="Times New Roman" w:cs="Times New Roman"/>
          <w:color w:val="0D0D0D" w:themeColor="text1" w:themeTint="F2"/>
          <w:sz w:val="23"/>
          <w:szCs w:val="23"/>
        </w:rPr>
      </w:pPr>
      <w:r w:rsidRPr="00F37430">
        <w:rPr>
          <w:rFonts w:ascii="Times New Roman" w:hAnsi="Times New Roman" w:cs="Times New Roman"/>
          <w:color w:val="0D0D0D" w:themeColor="text1" w:themeTint="F2"/>
          <w:sz w:val="23"/>
          <w:szCs w:val="23"/>
        </w:rPr>
        <w:t>Hasil Penelitian</w:t>
      </w:r>
    </w:p>
    <w:p w:rsidR="00CA356A" w:rsidRPr="00CA356A" w:rsidRDefault="00CA356A" w:rsidP="00CA356A">
      <w:pPr>
        <w:jc w:val="both"/>
        <w:rPr>
          <w:bCs/>
          <w:sz w:val="23"/>
          <w:szCs w:val="23"/>
          <w:lang w:val="id-ID"/>
        </w:rPr>
      </w:pPr>
      <w:r w:rsidRPr="00CA356A">
        <w:rPr>
          <w:bCs/>
          <w:sz w:val="23"/>
          <w:szCs w:val="23"/>
          <w:lang w:val="id-ID"/>
        </w:rPr>
        <w:t xml:space="preserve">Badai Yolanda yang melanda Filipina di tahun 2013 menjadi penyebab bagi pemerintah Filipina untuk meminta kebijakan </w:t>
      </w:r>
      <w:r w:rsidRPr="00CA356A">
        <w:rPr>
          <w:bCs/>
          <w:i/>
          <w:sz w:val="23"/>
          <w:szCs w:val="23"/>
          <w:lang w:val="id-ID"/>
        </w:rPr>
        <w:t xml:space="preserve">Temporary Protected Status </w:t>
      </w:r>
      <w:r w:rsidRPr="00CA356A">
        <w:rPr>
          <w:bCs/>
          <w:sz w:val="23"/>
          <w:szCs w:val="23"/>
          <w:lang w:val="id-ID"/>
        </w:rPr>
        <w:t xml:space="preserve">(TPS) dari Amerika Serikat (AS), </w:t>
      </w:r>
      <w:r w:rsidRPr="00CA356A">
        <w:rPr>
          <w:bCs/>
          <w:sz w:val="23"/>
          <w:szCs w:val="23"/>
        </w:rPr>
        <w:t xml:space="preserve">Pemerintah  Filipina beserta lebih dari 200 organisasi masyarakat Filipina di AS menyatakan masih terus menunggu diberikannya persetujuan atas permintaan TPS tersebut </w:t>
      </w:r>
      <w:r w:rsidRPr="00CA356A">
        <w:rPr>
          <w:bCs/>
          <w:sz w:val="23"/>
          <w:szCs w:val="23"/>
          <w:lang w:val="id-ID"/>
        </w:rPr>
        <w:t xml:space="preserve">namun </w:t>
      </w:r>
      <w:r w:rsidRPr="00CA356A">
        <w:rPr>
          <w:bCs/>
          <w:sz w:val="23"/>
          <w:szCs w:val="23"/>
        </w:rPr>
        <w:t xml:space="preserve">sampai saat ini (2017) </w:t>
      </w:r>
      <w:r w:rsidRPr="00CA356A">
        <w:rPr>
          <w:bCs/>
          <w:sz w:val="23"/>
          <w:szCs w:val="23"/>
          <w:lang w:val="id-ID"/>
        </w:rPr>
        <w:t>permintaan tersebut belum mendapat respon dalam bentuk penerimaan ataupun penolakan</w:t>
      </w:r>
      <w:r w:rsidRPr="00CA356A">
        <w:rPr>
          <w:bCs/>
          <w:sz w:val="23"/>
          <w:szCs w:val="23"/>
        </w:rPr>
        <w:t>.</w:t>
      </w:r>
      <w:r w:rsidRPr="00CA356A">
        <w:rPr>
          <w:bCs/>
          <w:sz w:val="23"/>
          <w:szCs w:val="23"/>
          <w:lang w:val="id-ID"/>
        </w:rPr>
        <w:t xml:space="preserve"> </w:t>
      </w:r>
    </w:p>
    <w:p w:rsidR="00DF7E01" w:rsidRPr="006F4AA0" w:rsidRDefault="00DF7E01" w:rsidP="003E2A21">
      <w:pPr>
        <w:jc w:val="both"/>
        <w:rPr>
          <w:b/>
          <w:color w:val="000000" w:themeColor="text1"/>
          <w:sz w:val="23"/>
          <w:szCs w:val="23"/>
        </w:rPr>
      </w:pPr>
    </w:p>
    <w:p w:rsidR="00DF7E01" w:rsidRPr="00C33FC4" w:rsidRDefault="00DF7E01" w:rsidP="00DF7E01">
      <w:pPr>
        <w:pStyle w:val="Heading1"/>
        <w:jc w:val="left"/>
        <w:rPr>
          <w:i/>
          <w:color w:val="0D0D0D" w:themeColor="text1" w:themeTint="F2"/>
          <w:sz w:val="23"/>
          <w:szCs w:val="23"/>
        </w:rPr>
      </w:pPr>
      <w:r w:rsidRPr="00C33FC4">
        <w:rPr>
          <w:i/>
          <w:color w:val="0D0D0D" w:themeColor="text1" w:themeTint="F2"/>
          <w:sz w:val="23"/>
          <w:szCs w:val="23"/>
        </w:rPr>
        <w:t xml:space="preserve">Alasan AS menunda TPS untuk imigran Filipina </w:t>
      </w:r>
    </w:p>
    <w:p w:rsidR="006825DE" w:rsidRPr="006F4AA0" w:rsidRDefault="00DF7E01" w:rsidP="00DF7E01">
      <w:pPr>
        <w:jc w:val="both"/>
        <w:rPr>
          <w:color w:val="000000" w:themeColor="text1"/>
          <w:sz w:val="23"/>
          <w:szCs w:val="23"/>
        </w:rPr>
      </w:pPr>
      <w:proofErr w:type="gramStart"/>
      <w:r w:rsidRPr="006F4AA0">
        <w:rPr>
          <w:sz w:val="23"/>
          <w:szCs w:val="23"/>
        </w:rPr>
        <w:t xml:space="preserve">Disebutkan didalam INA 1990 </w:t>
      </w:r>
      <w:r w:rsidRPr="006F4AA0">
        <w:rPr>
          <w:rStyle w:val="tidy-1"/>
          <w:color w:val="000000" w:themeColor="text1"/>
          <w:sz w:val="23"/>
          <w:szCs w:val="23"/>
        </w:rPr>
        <w:t>Sec.</w:t>
      </w:r>
      <w:r w:rsidRPr="006F4AA0">
        <w:rPr>
          <w:sz w:val="23"/>
          <w:szCs w:val="23"/>
        </w:rPr>
        <w:t xml:space="preserve"> 224 (C) TPS diberikan jika</w:t>
      </w:r>
      <w:r w:rsidR="006D2F81">
        <w:rPr>
          <w:sz w:val="23"/>
          <w:szCs w:val="23"/>
        </w:rPr>
        <w:t xml:space="preserve"> </w:t>
      </w:r>
      <w:r w:rsidRPr="006F4AA0">
        <w:rPr>
          <w:sz w:val="23"/>
          <w:szCs w:val="23"/>
        </w:rPr>
        <w:t xml:space="preserve"> </w:t>
      </w:r>
      <w:r w:rsidRPr="006F4AA0">
        <w:rPr>
          <w:i/>
          <w:sz w:val="23"/>
          <w:szCs w:val="23"/>
        </w:rPr>
        <w:t xml:space="preserve">Attorney General </w:t>
      </w:r>
      <w:r w:rsidR="006D2F81">
        <w:rPr>
          <w:sz w:val="23"/>
          <w:szCs w:val="23"/>
        </w:rPr>
        <w:t xml:space="preserve"> </w:t>
      </w:r>
      <w:r w:rsidRPr="006F4AA0">
        <w:rPr>
          <w:sz w:val="23"/>
          <w:szCs w:val="23"/>
        </w:rPr>
        <w:t>(</w:t>
      </w:r>
      <w:r w:rsidR="006D2F81">
        <w:rPr>
          <w:sz w:val="23"/>
          <w:szCs w:val="23"/>
        </w:rPr>
        <w:t>setelah tahun 2002</w:t>
      </w:r>
      <w:r w:rsidRPr="006F4AA0">
        <w:rPr>
          <w:sz w:val="23"/>
          <w:szCs w:val="23"/>
        </w:rPr>
        <w:t xml:space="preserve"> otoritas telah dirubah ke sekretaris DHS) </w:t>
      </w:r>
      <w:r w:rsidRPr="006F4AA0">
        <w:rPr>
          <w:color w:val="000000" w:themeColor="text1"/>
          <w:sz w:val="23"/>
          <w:szCs w:val="23"/>
          <w:lang w:eastAsia="id-ID"/>
        </w:rPr>
        <w:t>menemukan bahwa terdapat kondisi luar biasa dan sementara didalam negara asing yang menghambat orang asing dari negara tersebut untuk pulang ke negaranya dengan aman, kecuali AG menemukan bahwa dengan mengizinkan secara sementara orang asing tersebut akan bertentangan dengan kepentingan nasional AS</w:t>
      </w:r>
      <w:r w:rsidRPr="006F4AA0">
        <w:rPr>
          <w:sz w:val="23"/>
          <w:szCs w:val="23"/>
        </w:rPr>
        <w:t>.</w:t>
      </w:r>
      <w:proofErr w:type="gramEnd"/>
      <w:r w:rsidR="00826E23" w:rsidRPr="006F4AA0">
        <w:rPr>
          <w:color w:val="000000" w:themeColor="text1"/>
          <w:sz w:val="23"/>
          <w:szCs w:val="23"/>
        </w:rPr>
        <w:t xml:space="preserve"> </w:t>
      </w:r>
    </w:p>
    <w:p w:rsidR="006F4AA0" w:rsidRPr="006F4AA0" w:rsidRDefault="006F4AA0" w:rsidP="00DF7E01">
      <w:pPr>
        <w:jc w:val="both"/>
        <w:rPr>
          <w:sz w:val="23"/>
          <w:szCs w:val="23"/>
        </w:rPr>
      </w:pPr>
    </w:p>
    <w:p w:rsidR="00DF7E01" w:rsidRPr="006F4AA0" w:rsidRDefault="00DF7E01" w:rsidP="00FC0FF3">
      <w:pPr>
        <w:jc w:val="both"/>
        <w:rPr>
          <w:sz w:val="23"/>
          <w:szCs w:val="23"/>
        </w:rPr>
      </w:pPr>
      <w:r w:rsidRPr="006F4AA0">
        <w:rPr>
          <w:sz w:val="23"/>
          <w:szCs w:val="23"/>
          <w:lang w:val="id-ID"/>
        </w:rPr>
        <w:t>Arti minimum yang inheren dengan konsep kepentingan nasional adalah kelangsungan hidup (</w:t>
      </w:r>
      <w:r w:rsidRPr="006F4AA0">
        <w:rPr>
          <w:i/>
          <w:sz w:val="23"/>
          <w:szCs w:val="23"/>
          <w:lang w:val="id-ID"/>
        </w:rPr>
        <w:t>survival</w:t>
      </w:r>
      <w:r w:rsidRPr="006F4AA0">
        <w:rPr>
          <w:sz w:val="23"/>
          <w:szCs w:val="23"/>
          <w:lang w:val="id-ID"/>
        </w:rPr>
        <w:t xml:space="preserve">), </w:t>
      </w:r>
      <w:r w:rsidRPr="006F4AA0">
        <w:rPr>
          <w:sz w:val="23"/>
          <w:szCs w:val="23"/>
        </w:rPr>
        <w:t xml:space="preserve">dan </w:t>
      </w:r>
      <w:r w:rsidRPr="006F4AA0">
        <w:rPr>
          <w:sz w:val="23"/>
          <w:szCs w:val="23"/>
          <w:lang w:val="id-ID"/>
        </w:rPr>
        <w:t>kemampuan minimum suatu bangsa adalah untuk melindungi identitas fisik, politik, dan identitas budaya mereka dari gangguan negara lain,</w:t>
      </w:r>
      <w:r w:rsidR="00826E23" w:rsidRPr="006F4AA0">
        <w:rPr>
          <w:sz w:val="23"/>
          <w:szCs w:val="23"/>
        </w:rPr>
        <w:t xml:space="preserve"> </w:t>
      </w:r>
      <w:r w:rsidRPr="006F4AA0">
        <w:rPr>
          <w:sz w:val="23"/>
          <w:szCs w:val="23"/>
        </w:rPr>
        <w:t>terkait dengan hal tersebut</w:t>
      </w:r>
      <w:r w:rsidRPr="006F4AA0">
        <w:rPr>
          <w:sz w:val="23"/>
          <w:szCs w:val="23"/>
          <w:lang w:val="id-ID"/>
        </w:rPr>
        <w:t xml:space="preserve"> ada 3 </w:t>
      </w:r>
      <w:r w:rsidRPr="006F4AA0">
        <w:rPr>
          <w:sz w:val="23"/>
          <w:szCs w:val="23"/>
        </w:rPr>
        <w:t>adjektif</w:t>
      </w:r>
      <w:r w:rsidRPr="006F4AA0">
        <w:rPr>
          <w:sz w:val="23"/>
          <w:szCs w:val="23"/>
          <w:lang w:val="id-ID"/>
        </w:rPr>
        <w:t xml:space="preserve"> yang dibutuhkan untuk mendeskripsikan kepentingan nasional</w:t>
      </w:r>
      <w:r w:rsidRPr="006F4AA0">
        <w:rPr>
          <w:sz w:val="23"/>
          <w:szCs w:val="23"/>
        </w:rPr>
        <w:t xml:space="preserve"> dari suatu negara.</w:t>
      </w:r>
      <w:r w:rsidR="00665714" w:rsidRPr="006F4AA0">
        <w:rPr>
          <w:sz w:val="23"/>
          <w:szCs w:val="23"/>
          <w:shd w:val="clear" w:color="auto" w:fill="FFFFFF"/>
        </w:rPr>
        <w:t xml:space="preserve"> </w:t>
      </w:r>
      <w:r w:rsidRPr="006F4AA0">
        <w:rPr>
          <w:sz w:val="23"/>
          <w:szCs w:val="23"/>
        </w:rPr>
        <w:t xml:space="preserve">Berikut ini adalah analisis alasan penundaan TPS terhadap imigran Filipina pada tahun 2013 </w:t>
      </w:r>
      <w:r w:rsidR="006F4AA0" w:rsidRPr="006F4AA0">
        <w:rPr>
          <w:sz w:val="23"/>
          <w:szCs w:val="23"/>
        </w:rPr>
        <w:t>menggunakan konsep kepentingan nasional</w:t>
      </w:r>
      <w:r w:rsidRPr="006F4AA0">
        <w:rPr>
          <w:sz w:val="23"/>
          <w:szCs w:val="23"/>
        </w:rPr>
        <w:t>.</w:t>
      </w:r>
    </w:p>
    <w:p w:rsidR="00E25DE9" w:rsidRDefault="00E25DE9" w:rsidP="00E25DE9"/>
    <w:p w:rsidR="00E25DE9" w:rsidRPr="00E25DE9" w:rsidRDefault="00E25DE9" w:rsidP="00E25DE9">
      <w:pPr>
        <w:jc w:val="both"/>
        <w:rPr>
          <w:sz w:val="23"/>
          <w:szCs w:val="23"/>
          <w:lang w:val="id-ID"/>
        </w:rPr>
      </w:pPr>
      <w:r w:rsidRPr="00E25DE9">
        <w:rPr>
          <w:sz w:val="23"/>
          <w:szCs w:val="23"/>
          <w:lang w:val="id-ID"/>
        </w:rPr>
        <w:t xml:space="preserve">Disebutkan dalam INA 1990 </w:t>
      </w:r>
      <w:r w:rsidRPr="00E25DE9">
        <w:rPr>
          <w:rStyle w:val="tidy-1"/>
          <w:i/>
          <w:color w:val="000000" w:themeColor="text1"/>
          <w:sz w:val="23"/>
          <w:szCs w:val="23"/>
          <w:lang w:val="id-ID"/>
        </w:rPr>
        <w:t>Sec.</w:t>
      </w:r>
      <w:r w:rsidRPr="00E25DE9">
        <w:rPr>
          <w:sz w:val="23"/>
          <w:szCs w:val="23"/>
          <w:lang w:val="id-ID"/>
        </w:rPr>
        <w:t xml:space="preserve"> 224 (C) TPS</w:t>
      </w:r>
      <w:r w:rsidRPr="00E25DE9">
        <w:rPr>
          <w:sz w:val="23"/>
          <w:szCs w:val="23"/>
        </w:rPr>
        <w:t xml:space="preserve"> dapat</w:t>
      </w:r>
      <w:r w:rsidRPr="00E25DE9">
        <w:rPr>
          <w:sz w:val="23"/>
          <w:szCs w:val="23"/>
          <w:lang w:val="id-ID"/>
        </w:rPr>
        <w:t xml:space="preserve"> diberikan jika</w:t>
      </w:r>
      <w:r w:rsidRPr="00E25DE9">
        <w:rPr>
          <w:i/>
          <w:sz w:val="23"/>
          <w:szCs w:val="23"/>
        </w:rPr>
        <w:t xml:space="preserve"> </w:t>
      </w:r>
      <w:r w:rsidRPr="00E25DE9">
        <w:rPr>
          <w:sz w:val="23"/>
          <w:szCs w:val="23"/>
        </w:rPr>
        <w:t>AS melalui sekretaris DHS</w:t>
      </w:r>
      <w:r w:rsidRPr="00E25DE9">
        <w:rPr>
          <w:sz w:val="23"/>
          <w:szCs w:val="23"/>
          <w:lang w:val="id-ID"/>
        </w:rPr>
        <w:t xml:space="preserve"> </w:t>
      </w:r>
      <w:r w:rsidRPr="00E25DE9">
        <w:rPr>
          <w:color w:val="000000" w:themeColor="text1"/>
          <w:sz w:val="23"/>
          <w:szCs w:val="23"/>
          <w:lang w:val="id-ID" w:eastAsia="id-ID"/>
        </w:rPr>
        <w:t xml:space="preserve">menemukan bahwa terdapat kondisi luar biasa dan sementara didalam negara asing yang menghambat orang asing dari negara tersebut untuk pulang ke negaranya dengan aman, </w:t>
      </w:r>
      <w:r w:rsidRPr="00E25DE9">
        <w:rPr>
          <w:color w:val="000000" w:themeColor="text1"/>
          <w:sz w:val="23"/>
          <w:szCs w:val="23"/>
          <w:lang w:eastAsia="id-ID"/>
        </w:rPr>
        <w:t xml:space="preserve">namun dalam </w:t>
      </w:r>
      <w:proofErr w:type="spellStart"/>
      <w:r w:rsidRPr="00E25DE9">
        <w:rPr>
          <w:color w:val="000000" w:themeColor="text1"/>
          <w:sz w:val="23"/>
          <w:szCs w:val="23"/>
          <w:lang w:eastAsia="id-ID"/>
        </w:rPr>
        <w:t>UU</w:t>
      </w:r>
      <w:proofErr w:type="spellEnd"/>
      <w:r w:rsidRPr="00E25DE9">
        <w:rPr>
          <w:color w:val="000000" w:themeColor="text1"/>
          <w:sz w:val="23"/>
          <w:szCs w:val="23"/>
          <w:lang w:eastAsia="id-ID"/>
        </w:rPr>
        <w:t xml:space="preserve"> tersebut disebutkan pula bahwa TPS tidak akan diberikan jika d</w:t>
      </w:r>
      <w:r w:rsidRPr="00E25DE9">
        <w:rPr>
          <w:color w:val="000000" w:themeColor="text1"/>
          <w:sz w:val="23"/>
          <w:szCs w:val="23"/>
          <w:lang w:val="id-ID" w:eastAsia="id-ID"/>
        </w:rPr>
        <w:t>engan mengizinkan secara sementara orang asing tersebut  bertentangan dengan kepentingan nasional AS</w:t>
      </w:r>
      <w:r w:rsidRPr="00E25DE9">
        <w:rPr>
          <w:sz w:val="23"/>
          <w:szCs w:val="23"/>
          <w:lang w:val="id-ID"/>
        </w:rPr>
        <w:t>. Berikut ini adalah analisis alasan penundaan TPS terhadap imigran Filipina pada tahun 2013 menggunakan konsep kepentingan nasional.</w:t>
      </w:r>
    </w:p>
    <w:p w:rsidR="00E25DE9" w:rsidRPr="00CD1134" w:rsidRDefault="00E25DE9" w:rsidP="00E25DE9">
      <w:pPr>
        <w:pStyle w:val="Heading2"/>
        <w:jc w:val="both"/>
        <w:rPr>
          <w:rFonts w:ascii="Times New Roman" w:hAnsi="Times New Roman" w:cs="Times New Roman"/>
          <w:b w:val="0"/>
          <w:i/>
          <w:color w:val="000000" w:themeColor="text1"/>
          <w:sz w:val="23"/>
          <w:szCs w:val="23"/>
          <w:lang w:val="id-ID"/>
        </w:rPr>
      </w:pPr>
      <w:r w:rsidRPr="00CD1134">
        <w:rPr>
          <w:rFonts w:ascii="Times New Roman" w:hAnsi="Times New Roman" w:cs="Times New Roman"/>
          <w:i/>
          <w:color w:val="000000" w:themeColor="text1"/>
          <w:sz w:val="23"/>
          <w:szCs w:val="23"/>
          <w:lang w:val="id-ID"/>
        </w:rPr>
        <w:lastRenderedPageBreak/>
        <w:t>Alasan Primary Interest</w:t>
      </w:r>
      <w:r w:rsidR="009937DD" w:rsidRPr="00CD1134">
        <w:rPr>
          <w:rFonts w:ascii="Times New Roman" w:hAnsi="Times New Roman" w:cs="Times New Roman"/>
          <w:i/>
          <w:color w:val="000000" w:themeColor="text1"/>
          <w:sz w:val="23"/>
          <w:szCs w:val="23"/>
          <w:lang w:val="id-ID"/>
        </w:rPr>
        <w:t>.</w:t>
      </w:r>
    </w:p>
    <w:p w:rsidR="00E25DE9" w:rsidRDefault="00E25DE9" w:rsidP="009C5F41">
      <w:pPr>
        <w:jc w:val="both"/>
        <w:rPr>
          <w:color w:val="000000" w:themeColor="text1"/>
          <w:sz w:val="23"/>
          <w:szCs w:val="23"/>
          <w:lang w:val="id-ID"/>
        </w:rPr>
      </w:pPr>
      <w:r w:rsidRPr="00E25DE9">
        <w:rPr>
          <w:i/>
          <w:color w:val="000000" w:themeColor="text1"/>
          <w:sz w:val="23"/>
          <w:szCs w:val="23"/>
          <w:lang w:val="id-ID"/>
        </w:rPr>
        <w:t>Primary Interest</w:t>
      </w:r>
      <w:r w:rsidRPr="00E25DE9">
        <w:rPr>
          <w:color w:val="000000" w:themeColor="text1"/>
          <w:sz w:val="23"/>
          <w:szCs w:val="23"/>
          <w:lang w:val="id-ID"/>
        </w:rPr>
        <w:t xml:space="preserve"> adalah kepentingan yang </w:t>
      </w:r>
      <w:r w:rsidRPr="00E25DE9">
        <w:rPr>
          <w:color w:val="000000" w:themeColor="text1"/>
          <w:sz w:val="23"/>
          <w:szCs w:val="23"/>
        </w:rPr>
        <w:t>vital</w:t>
      </w:r>
      <w:r w:rsidRPr="00E25DE9">
        <w:rPr>
          <w:color w:val="000000" w:themeColor="text1"/>
          <w:sz w:val="23"/>
          <w:szCs w:val="23"/>
          <w:lang w:val="id-ID"/>
        </w:rPr>
        <w:t xml:space="preserve"> dan harus dijaga oleh suatu negara, termasuk didalamnya adalah perlindungan terhadap kondisi fisik, politik, identitas budaya,</w:t>
      </w:r>
      <w:r w:rsidRPr="00E25DE9">
        <w:rPr>
          <w:sz w:val="23"/>
          <w:szCs w:val="23"/>
          <w:lang w:val="id-ID"/>
        </w:rPr>
        <w:t xml:space="preserve"> melindungi rezim sosial-ekonomi yang ada didalam negara</w:t>
      </w:r>
      <w:r w:rsidRPr="00E25DE9">
        <w:rPr>
          <w:color w:val="000000" w:themeColor="text1"/>
          <w:sz w:val="23"/>
          <w:szCs w:val="23"/>
          <w:lang w:val="id-ID"/>
        </w:rPr>
        <w:t xml:space="preserve"> dan bertahan dari pelanggaran batas ataupun gangguan dari luar wilayah. Penulis menemukan beberapa hal yang berkaitan dengan </w:t>
      </w:r>
      <w:r w:rsidRPr="00E25DE9">
        <w:rPr>
          <w:i/>
          <w:color w:val="000000" w:themeColor="text1"/>
          <w:sz w:val="23"/>
          <w:szCs w:val="23"/>
          <w:lang w:val="id-ID"/>
        </w:rPr>
        <w:t>primary interest</w:t>
      </w:r>
      <w:r w:rsidRPr="00E25DE9">
        <w:rPr>
          <w:color w:val="000000" w:themeColor="text1"/>
          <w:sz w:val="23"/>
          <w:szCs w:val="23"/>
          <w:lang w:val="id-ID"/>
        </w:rPr>
        <w:t>, yang antara lain adalah :</w:t>
      </w:r>
    </w:p>
    <w:p w:rsidR="009C5F41" w:rsidRPr="00E25DE9" w:rsidRDefault="009C5F41" w:rsidP="009C5F41">
      <w:pPr>
        <w:jc w:val="both"/>
        <w:rPr>
          <w:sz w:val="23"/>
          <w:szCs w:val="23"/>
          <w:lang w:val="id-ID"/>
        </w:rPr>
      </w:pPr>
    </w:p>
    <w:p w:rsidR="00E25DE9" w:rsidRPr="00CD1134" w:rsidRDefault="00E25DE9" w:rsidP="00E25DE9">
      <w:pPr>
        <w:pStyle w:val="Heading3"/>
        <w:jc w:val="both"/>
        <w:rPr>
          <w:b w:val="0"/>
          <w:i/>
          <w:sz w:val="23"/>
          <w:szCs w:val="23"/>
          <w:lang w:val="id-ID"/>
        </w:rPr>
      </w:pPr>
      <w:r w:rsidRPr="00CD1134">
        <w:rPr>
          <w:b w:val="0"/>
          <w:i/>
          <w:color w:val="000000" w:themeColor="text1"/>
          <w:sz w:val="23"/>
          <w:szCs w:val="23"/>
        </w:rPr>
        <w:t xml:space="preserve">a. </w:t>
      </w:r>
      <w:r w:rsidRPr="00CD1134">
        <w:rPr>
          <w:b w:val="0"/>
          <w:i/>
          <w:color w:val="000000" w:themeColor="text1"/>
          <w:sz w:val="23"/>
          <w:szCs w:val="23"/>
          <w:lang w:val="id-ID"/>
        </w:rPr>
        <w:t>Kepentingan untuk menjaga kestabilan Perekonomian AS</w:t>
      </w:r>
      <w:r w:rsidRPr="00CD1134">
        <w:rPr>
          <w:b w:val="0"/>
          <w:i/>
          <w:sz w:val="23"/>
          <w:szCs w:val="23"/>
          <w:lang w:val="id-ID"/>
        </w:rPr>
        <w:tab/>
      </w:r>
    </w:p>
    <w:p w:rsidR="009937DD" w:rsidRDefault="009937DD" w:rsidP="009937DD">
      <w:pPr>
        <w:jc w:val="both"/>
        <w:rPr>
          <w:sz w:val="23"/>
          <w:szCs w:val="23"/>
          <w:lang w:val="id-ID"/>
        </w:rPr>
      </w:pPr>
      <w:r w:rsidRPr="009937DD">
        <w:rPr>
          <w:sz w:val="23"/>
          <w:szCs w:val="23"/>
        </w:rPr>
        <w:t>Salah satu alasan utama dalam penundaan TPS untuk Filipina adalah kepentingan ekonomi dari AS.  Kepentingan tersebut terkait dengan tingginya jumlah pengangguran di AS pasca krisis ekonomi 2008 sehingga AS harus menjaga tersedianya lapangan kerja dengan mengutamakan warga negara AS</w:t>
      </w:r>
      <w:r w:rsidR="00CA3603">
        <w:rPr>
          <w:sz w:val="23"/>
          <w:szCs w:val="23"/>
        </w:rPr>
        <w:t>,</w:t>
      </w:r>
      <w:r w:rsidRPr="009937DD">
        <w:rPr>
          <w:sz w:val="23"/>
          <w:szCs w:val="23"/>
        </w:rPr>
        <w:t xml:space="preserve"> hal ini bertolak belakang dengan pemberian TPS yang </w:t>
      </w:r>
      <w:proofErr w:type="gramStart"/>
      <w:r w:rsidRPr="009937DD">
        <w:rPr>
          <w:sz w:val="23"/>
          <w:szCs w:val="23"/>
        </w:rPr>
        <w:t>akan</w:t>
      </w:r>
      <w:proofErr w:type="gramEnd"/>
      <w:r w:rsidRPr="009937DD">
        <w:rPr>
          <w:sz w:val="23"/>
          <w:szCs w:val="23"/>
        </w:rPr>
        <w:t xml:space="preserve"> memberikan izin penerimanya untuk bekerja. </w:t>
      </w:r>
      <w:r w:rsidRPr="009937DD">
        <w:rPr>
          <w:sz w:val="23"/>
          <w:szCs w:val="23"/>
          <w:lang w:val="id-ID"/>
        </w:rPr>
        <w:t xml:space="preserve">Sebagaimana telah disebutkan pada bab sebelumnya imigran dari Filipina memiliki jumlah yang relatif besar dibanding kelompok imigran dari negara-negara lainnya, </w:t>
      </w:r>
      <w:r w:rsidRPr="009937DD">
        <w:rPr>
          <w:sz w:val="23"/>
          <w:szCs w:val="23"/>
        </w:rPr>
        <w:t>Imigran Filipina menempati posisi</w:t>
      </w:r>
      <w:r w:rsidRPr="009937DD">
        <w:rPr>
          <w:sz w:val="23"/>
          <w:szCs w:val="23"/>
          <w:lang w:val="id-ID"/>
        </w:rPr>
        <w:t xml:space="preserve"> terbesar keempat di tahun 2013, yaitu 1,8 juta imigran  yang mana diketahui dari jumlah tersebut 310,000 orang diantaranya termasuk dalam imigran ilegal.</w:t>
      </w:r>
    </w:p>
    <w:p w:rsidR="00CA3603" w:rsidRPr="009937DD" w:rsidRDefault="00CA3603" w:rsidP="009937DD">
      <w:pPr>
        <w:jc w:val="both"/>
        <w:rPr>
          <w:sz w:val="23"/>
          <w:szCs w:val="23"/>
          <w:lang w:val="id-ID"/>
        </w:rPr>
      </w:pPr>
    </w:p>
    <w:p w:rsidR="009937DD" w:rsidRPr="00CD1134" w:rsidRDefault="00CA356A" w:rsidP="009937DD">
      <w:pPr>
        <w:jc w:val="center"/>
        <w:rPr>
          <w:sz w:val="23"/>
          <w:szCs w:val="23"/>
          <w:lang w:val="id-ID"/>
        </w:rPr>
      </w:pPr>
      <w:r w:rsidRPr="00CD1134">
        <w:rPr>
          <w:noProof/>
          <w:sz w:val="23"/>
          <w:szCs w:val="23"/>
          <w:lang w:val="id-ID" w:eastAsia="id-ID"/>
        </w:rPr>
        <w:drawing>
          <wp:anchor distT="0" distB="0" distL="114300" distR="114300" simplePos="0" relativeHeight="251667456" behindDoc="1" locked="0" layoutInCell="1" allowOverlap="1" wp14:anchorId="38995555" wp14:editId="6D6B7D43">
            <wp:simplePos x="0" y="0"/>
            <wp:positionH relativeFrom="margin">
              <wp:posOffset>125499</wp:posOffset>
            </wp:positionH>
            <wp:positionV relativeFrom="paragraph">
              <wp:posOffset>347807</wp:posOffset>
            </wp:positionV>
            <wp:extent cx="4445876" cy="2730096"/>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4445876" cy="2730096"/>
                    </a:xfrm>
                    <a:prstGeom prst="rect">
                      <a:avLst/>
                    </a:prstGeom>
                  </pic:spPr>
                </pic:pic>
              </a:graphicData>
            </a:graphic>
            <wp14:sizeRelH relativeFrom="margin">
              <wp14:pctWidth>0</wp14:pctWidth>
            </wp14:sizeRelH>
            <wp14:sizeRelV relativeFrom="margin">
              <wp14:pctHeight>0</wp14:pctHeight>
            </wp14:sizeRelV>
          </wp:anchor>
        </w:drawing>
      </w:r>
      <w:r w:rsidR="009937DD" w:rsidRPr="00CD1134">
        <w:rPr>
          <w:sz w:val="23"/>
          <w:szCs w:val="23"/>
          <w:lang w:val="id-ID"/>
        </w:rPr>
        <w:t xml:space="preserve">Grafik </w:t>
      </w:r>
      <w:r w:rsidR="009937DD" w:rsidRPr="00CD1134">
        <w:rPr>
          <w:sz w:val="23"/>
          <w:szCs w:val="23"/>
        </w:rPr>
        <w:t>1</w:t>
      </w:r>
      <w:r w:rsidR="009937DD" w:rsidRPr="00CD1134">
        <w:rPr>
          <w:sz w:val="23"/>
          <w:szCs w:val="23"/>
          <w:lang w:val="id-ID"/>
        </w:rPr>
        <w:t>.</w:t>
      </w:r>
      <w:r w:rsidR="009937DD" w:rsidRPr="00CD1134">
        <w:rPr>
          <w:sz w:val="23"/>
          <w:szCs w:val="23"/>
        </w:rPr>
        <w:t>1</w:t>
      </w:r>
      <w:r w:rsidR="009937DD" w:rsidRPr="00CD1134">
        <w:rPr>
          <w:sz w:val="23"/>
          <w:szCs w:val="23"/>
          <w:lang w:val="id-ID"/>
        </w:rPr>
        <w:t xml:space="preserve"> Perbandingan Persentase  Imigran antara Filipina dengan Negara-Negara penerima TPS</w:t>
      </w:r>
    </w:p>
    <w:p w:rsidR="00CA356A" w:rsidRPr="00CA356A" w:rsidRDefault="00CA356A" w:rsidP="00CA356A">
      <w:pPr>
        <w:spacing w:line="480" w:lineRule="auto"/>
        <w:jc w:val="both"/>
        <w:rPr>
          <w:color w:val="000000" w:themeColor="text1"/>
          <w:lang w:val="id-ID"/>
        </w:rPr>
      </w:pPr>
      <w:r w:rsidRPr="00A84BAD">
        <w:rPr>
          <w:color w:val="000000" w:themeColor="text1"/>
          <w:lang w:val="id-ID"/>
        </w:rPr>
        <w:t xml:space="preserve">(Sumber: </w:t>
      </w:r>
      <w:r w:rsidRPr="00035E37">
        <w:rPr>
          <w:i/>
          <w:color w:val="000000" w:themeColor="text1"/>
          <w:lang w:val="id-ID"/>
        </w:rPr>
        <w:t>U.S. Census Bureau</w:t>
      </w:r>
      <w:r w:rsidRPr="00035E37">
        <w:rPr>
          <w:color w:val="000000" w:themeColor="text1"/>
          <w:lang w:val="id-ID"/>
        </w:rPr>
        <w:t xml:space="preserve"> </w:t>
      </w:r>
      <w:r>
        <w:rPr>
          <w:color w:val="000000" w:themeColor="text1"/>
        </w:rPr>
        <w:t xml:space="preserve">dan </w:t>
      </w:r>
      <w:r w:rsidRPr="00035E37">
        <w:rPr>
          <w:i/>
          <w:color w:val="000000" w:themeColor="text1"/>
        </w:rPr>
        <w:t xml:space="preserve">American </w:t>
      </w:r>
      <w:r w:rsidRPr="00035E37">
        <w:rPr>
          <w:i/>
          <w:color w:val="000000" w:themeColor="text1"/>
          <w:lang w:val="id-ID"/>
        </w:rPr>
        <w:t>Community Survey</w:t>
      </w:r>
      <w:r>
        <w:rPr>
          <w:color w:val="000000" w:themeColor="text1"/>
          <w:lang w:val="id-ID"/>
        </w:rPr>
        <w:t>)</w:t>
      </w:r>
    </w:p>
    <w:p w:rsidR="009937DD" w:rsidRDefault="009937DD" w:rsidP="009937DD">
      <w:pPr>
        <w:jc w:val="both"/>
        <w:rPr>
          <w:sz w:val="23"/>
          <w:szCs w:val="23"/>
        </w:rPr>
      </w:pPr>
      <w:r w:rsidRPr="009937DD">
        <w:rPr>
          <w:sz w:val="23"/>
          <w:szCs w:val="23"/>
        </w:rPr>
        <w:t xml:space="preserve">Dapat dilihat dari grafik diatas dibandingkan seluruh negara yang pernah </w:t>
      </w:r>
      <w:proofErr w:type="gramStart"/>
      <w:r w:rsidRPr="009937DD">
        <w:rPr>
          <w:sz w:val="23"/>
          <w:szCs w:val="23"/>
        </w:rPr>
        <w:t xml:space="preserve">mendapat </w:t>
      </w:r>
      <w:r w:rsidR="00CA356A">
        <w:rPr>
          <w:sz w:val="23"/>
          <w:szCs w:val="23"/>
        </w:rPr>
        <w:t xml:space="preserve"> </w:t>
      </w:r>
      <w:r w:rsidRPr="009937DD">
        <w:rPr>
          <w:sz w:val="23"/>
          <w:szCs w:val="23"/>
        </w:rPr>
        <w:t>TPS</w:t>
      </w:r>
      <w:proofErr w:type="gramEnd"/>
      <w:r w:rsidRPr="009937DD">
        <w:rPr>
          <w:sz w:val="23"/>
          <w:szCs w:val="23"/>
        </w:rPr>
        <w:t xml:space="preserve"> Filipina memiliki jumlah imigran yang terbanyak, sehingga konsekuensi pemberian ini termasuk dampak negatifnya juga adalah akan menjadi terbesar dibanding pemberian-pemberian TPS sebelumnya.</w:t>
      </w:r>
    </w:p>
    <w:p w:rsidR="009937DD" w:rsidRPr="009937DD" w:rsidRDefault="009937DD" w:rsidP="009937DD">
      <w:pPr>
        <w:jc w:val="both"/>
        <w:rPr>
          <w:sz w:val="23"/>
          <w:szCs w:val="23"/>
          <w:lang w:val="id-ID"/>
        </w:rPr>
      </w:pPr>
    </w:p>
    <w:p w:rsidR="009937DD" w:rsidRDefault="00CA3603" w:rsidP="009937DD">
      <w:pPr>
        <w:jc w:val="both"/>
        <w:rPr>
          <w:sz w:val="23"/>
          <w:szCs w:val="23"/>
        </w:rPr>
      </w:pPr>
      <w:proofErr w:type="gramStart"/>
      <w:r w:rsidRPr="00CA3603">
        <w:rPr>
          <w:sz w:val="23"/>
          <w:szCs w:val="23"/>
        </w:rPr>
        <w:t xml:space="preserve">Pemberian TPS untuk Filipina bertentangan dengan kepentingan ekonomi AS untuk menjaga tersedianya lapangan kerja demi kesejahteraan warga negara AS, para imigran dari Filipina cenderung memiliki tingkat pendidikan lebih tinggi yang kemudian berdampak pada pekerjaan dan penghasilan yang relatif lebih baik jika dibanding </w:t>
      </w:r>
      <w:r w:rsidRPr="00CA3603">
        <w:rPr>
          <w:sz w:val="23"/>
          <w:szCs w:val="23"/>
        </w:rPr>
        <w:lastRenderedPageBreak/>
        <w:t>dengan keseluruhan imigran maupun dengan warga negara AS sehingga pemberian TPS yang mengizinkan penerimanya untuk bekerja secara legal di AS tersebut akan menimbulkan persaingan dan mempersulit warga negara AS untuk mendapatkan pekerjaan yang mereka inginkan, padahal pada tahun 2013 sendiri saat terjadi permintaan TPS dari Filipina, terdapat 10.4 juta warga negara AS yang tidak memiliki pekerjaan</w:t>
      </w:r>
      <w:r w:rsidR="009937DD" w:rsidRPr="009937DD">
        <w:rPr>
          <w:sz w:val="23"/>
          <w:szCs w:val="23"/>
        </w:rPr>
        <w:t>.</w:t>
      </w:r>
      <w:proofErr w:type="gramEnd"/>
      <w:r w:rsidR="00CA356A">
        <w:rPr>
          <w:sz w:val="23"/>
          <w:szCs w:val="23"/>
          <w:vertAlign w:val="superscript"/>
        </w:rPr>
        <w:t xml:space="preserve"> </w:t>
      </w:r>
      <w:r w:rsidR="000F540C">
        <w:t>(</w:t>
      </w:r>
      <w:r w:rsidR="000F540C" w:rsidRPr="00E5584B">
        <w:t>bls.gov</w:t>
      </w:r>
      <w:r w:rsidR="000F540C">
        <w:t>)</w:t>
      </w:r>
    </w:p>
    <w:p w:rsidR="009937DD" w:rsidRPr="009937DD" w:rsidRDefault="009937DD" w:rsidP="009937DD">
      <w:pPr>
        <w:jc w:val="both"/>
        <w:rPr>
          <w:sz w:val="23"/>
          <w:szCs w:val="23"/>
        </w:rPr>
      </w:pPr>
    </w:p>
    <w:p w:rsidR="009937DD" w:rsidRDefault="009937DD" w:rsidP="009937DD">
      <w:pPr>
        <w:jc w:val="both"/>
        <w:rPr>
          <w:sz w:val="23"/>
          <w:szCs w:val="23"/>
        </w:rPr>
      </w:pPr>
      <w:proofErr w:type="gramStart"/>
      <w:r w:rsidRPr="009937DD">
        <w:rPr>
          <w:sz w:val="23"/>
          <w:szCs w:val="23"/>
        </w:rPr>
        <w:t>Tingginya jumlah pengangguran di AS pada tahun 2013 diakibatkan oleh terjadinya krisis ekonomi pada tahun 200</w:t>
      </w:r>
      <w:r w:rsidR="00CA3603">
        <w:rPr>
          <w:sz w:val="23"/>
          <w:szCs w:val="23"/>
        </w:rPr>
        <w:t>8</w:t>
      </w:r>
      <w:r w:rsidRPr="009937DD">
        <w:rPr>
          <w:sz w:val="23"/>
          <w:szCs w:val="23"/>
        </w:rPr>
        <w:t xml:space="preserve">, dampak dari krisis ekonomi tersebut merupakan yang </w:t>
      </w:r>
      <w:proofErr w:type="spellStart"/>
      <w:r w:rsidRPr="009937DD">
        <w:rPr>
          <w:sz w:val="23"/>
          <w:szCs w:val="23"/>
        </w:rPr>
        <w:t>terparah</w:t>
      </w:r>
      <w:proofErr w:type="spellEnd"/>
      <w:r w:rsidRPr="009937DD">
        <w:rPr>
          <w:sz w:val="23"/>
          <w:szCs w:val="23"/>
        </w:rPr>
        <w:t xml:space="preserve"> sejak terjadinya </w:t>
      </w:r>
      <w:r w:rsidRPr="009937DD">
        <w:rPr>
          <w:i/>
          <w:sz w:val="23"/>
          <w:szCs w:val="23"/>
        </w:rPr>
        <w:t xml:space="preserve">Great Depression </w:t>
      </w:r>
      <w:r w:rsidRPr="009937DD">
        <w:rPr>
          <w:sz w:val="23"/>
          <w:szCs w:val="23"/>
        </w:rPr>
        <w:t>tahun 1929</w:t>
      </w:r>
      <w:r w:rsidR="000F540C">
        <w:rPr>
          <w:sz w:val="23"/>
          <w:szCs w:val="23"/>
        </w:rPr>
        <w:t>.(usatoday.com)</w:t>
      </w:r>
      <w:r w:rsidRPr="009937DD">
        <w:rPr>
          <w:sz w:val="23"/>
          <w:szCs w:val="23"/>
        </w:rPr>
        <w:t xml:space="preserve"> Krisis yang terutama disebabkan adanya masalah macetnya kredit perumahan dan utang luar negeri AS ini menyebabkan para pebisnis </w:t>
      </w:r>
      <w:proofErr w:type="spellStart"/>
      <w:r w:rsidRPr="009937DD">
        <w:rPr>
          <w:sz w:val="23"/>
          <w:szCs w:val="23"/>
        </w:rPr>
        <w:t>merubah</w:t>
      </w:r>
      <w:proofErr w:type="spellEnd"/>
      <w:r w:rsidRPr="009937DD">
        <w:rPr>
          <w:sz w:val="23"/>
          <w:szCs w:val="23"/>
        </w:rPr>
        <w:t xml:space="preserve"> rencana ekspansi perusahaan mereka yang juga berdampak pada tenaga kerja yang dampaknya masih cukup besar </w:t>
      </w:r>
      <w:proofErr w:type="spellStart"/>
      <w:r w:rsidRPr="009937DD">
        <w:rPr>
          <w:sz w:val="23"/>
          <w:szCs w:val="23"/>
        </w:rPr>
        <w:t>ditahun</w:t>
      </w:r>
      <w:proofErr w:type="spellEnd"/>
      <w:r w:rsidRPr="009937DD">
        <w:rPr>
          <w:sz w:val="23"/>
          <w:szCs w:val="23"/>
        </w:rPr>
        <w:t xml:space="preserve"> 2013 saat terjadi permintaan TPS dari Filipina tersebut.</w:t>
      </w:r>
      <w:proofErr w:type="gramEnd"/>
    </w:p>
    <w:p w:rsidR="009937DD" w:rsidRPr="009937DD" w:rsidRDefault="009937DD" w:rsidP="009937DD">
      <w:pPr>
        <w:jc w:val="both"/>
        <w:rPr>
          <w:sz w:val="23"/>
          <w:szCs w:val="23"/>
        </w:rPr>
      </w:pPr>
    </w:p>
    <w:p w:rsidR="009937DD" w:rsidRDefault="009937DD" w:rsidP="009937DD">
      <w:pPr>
        <w:jc w:val="both"/>
        <w:rPr>
          <w:sz w:val="23"/>
          <w:szCs w:val="23"/>
        </w:rPr>
      </w:pPr>
      <w:r w:rsidRPr="009937DD">
        <w:rPr>
          <w:sz w:val="23"/>
          <w:szCs w:val="23"/>
        </w:rPr>
        <w:t xml:space="preserve"> </w:t>
      </w:r>
      <w:proofErr w:type="gramStart"/>
      <w:r w:rsidRPr="009937DD">
        <w:rPr>
          <w:sz w:val="23"/>
          <w:szCs w:val="23"/>
        </w:rPr>
        <w:t>Para warga negara asing yang masuk ke AS secara resmi saja tidak seluruhnya memiliki izin untuk bekerja karena aturan imigrasi AS hanya memberikan batasan sebanyak 140.000 izin untuk bekerja secara permanen di AS namun pemberian TPS akan membolehkan penerimanya untuk bekerja di AS, sebagaimana diketahui bahwa jumlah imigran Filipina adalah yang terbesar jika diberikan TPS maka hal tersebut tentu akan membuat kondisi yang semakin sulit bagi warga negara AS untuk mencari pekerjaan.</w:t>
      </w:r>
      <w:proofErr w:type="gramEnd"/>
    </w:p>
    <w:p w:rsidR="009937DD" w:rsidRPr="009937DD" w:rsidRDefault="009937DD" w:rsidP="009937DD">
      <w:pPr>
        <w:jc w:val="both"/>
        <w:rPr>
          <w:sz w:val="23"/>
          <w:szCs w:val="23"/>
        </w:rPr>
      </w:pPr>
    </w:p>
    <w:p w:rsidR="009937DD" w:rsidRPr="009937DD" w:rsidRDefault="009937DD" w:rsidP="009937DD">
      <w:pPr>
        <w:jc w:val="both"/>
        <w:rPr>
          <w:sz w:val="23"/>
          <w:szCs w:val="23"/>
        </w:rPr>
      </w:pPr>
      <w:r w:rsidRPr="009937DD">
        <w:rPr>
          <w:sz w:val="23"/>
          <w:szCs w:val="23"/>
        </w:rPr>
        <w:t xml:space="preserve">Kepentingan ekonomi termasuk salah satu alasan AS untuk tidak memberikan TPS bagi Filipina karena sebagaimana telah dibahas diatas pemberian TPS untuk Filipina tersebut </w:t>
      </w:r>
      <w:proofErr w:type="gramStart"/>
      <w:r w:rsidRPr="009937DD">
        <w:rPr>
          <w:sz w:val="23"/>
          <w:szCs w:val="23"/>
        </w:rPr>
        <w:t>akan</w:t>
      </w:r>
      <w:proofErr w:type="gramEnd"/>
      <w:r w:rsidRPr="009937DD">
        <w:rPr>
          <w:sz w:val="23"/>
          <w:szCs w:val="23"/>
        </w:rPr>
        <w:t xml:space="preserve"> bertentangan dengan kepentingan ekonomi AS terkait tersedianya lapangan kerja bagi warga Negara AS.</w:t>
      </w:r>
    </w:p>
    <w:p w:rsidR="009937DD" w:rsidRDefault="009937DD" w:rsidP="00E25DE9">
      <w:pPr>
        <w:jc w:val="both"/>
        <w:rPr>
          <w:sz w:val="23"/>
          <w:szCs w:val="23"/>
          <w:lang w:val="id-ID"/>
        </w:rPr>
      </w:pPr>
    </w:p>
    <w:p w:rsidR="009937DD" w:rsidRPr="009937DD" w:rsidRDefault="009937DD" w:rsidP="00E25DE9">
      <w:pPr>
        <w:jc w:val="both"/>
        <w:rPr>
          <w:sz w:val="23"/>
          <w:szCs w:val="23"/>
        </w:rPr>
      </w:pPr>
    </w:p>
    <w:p w:rsidR="00E25DE9" w:rsidRPr="00CD1134" w:rsidRDefault="00E25DE9" w:rsidP="00E25DE9">
      <w:pPr>
        <w:pStyle w:val="Heading3"/>
        <w:jc w:val="both"/>
        <w:rPr>
          <w:b w:val="0"/>
          <w:i/>
          <w:color w:val="000000" w:themeColor="text1"/>
          <w:sz w:val="23"/>
          <w:szCs w:val="23"/>
        </w:rPr>
      </w:pPr>
      <w:proofErr w:type="gramStart"/>
      <w:r w:rsidRPr="00CD1134">
        <w:rPr>
          <w:b w:val="0"/>
          <w:i/>
          <w:color w:val="000000" w:themeColor="text1"/>
          <w:sz w:val="23"/>
          <w:szCs w:val="23"/>
        </w:rPr>
        <w:t>b</w:t>
      </w:r>
      <w:r w:rsidRPr="00CD1134">
        <w:rPr>
          <w:b w:val="0"/>
          <w:i/>
          <w:color w:val="000000" w:themeColor="text1"/>
          <w:sz w:val="23"/>
          <w:szCs w:val="23"/>
          <w:lang w:val="id-ID"/>
        </w:rPr>
        <w:t>. Kepentingan</w:t>
      </w:r>
      <w:proofErr w:type="gramEnd"/>
      <w:r w:rsidRPr="00CD1134">
        <w:rPr>
          <w:b w:val="0"/>
          <w:i/>
          <w:color w:val="000000" w:themeColor="text1"/>
          <w:sz w:val="23"/>
          <w:szCs w:val="23"/>
          <w:lang w:val="id-ID"/>
        </w:rPr>
        <w:t xml:space="preserve"> AS Untuk Menangani</w:t>
      </w:r>
      <w:r w:rsidRPr="00CD1134">
        <w:rPr>
          <w:b w:val="0"/>
          <w:i/>
          <w:color w:val="000000" w:themeColor="text1"/>
          <w:sz w:val="23"/>
          <w:szCs w:val="23"/>
        </w:rPr>
        <w:t xml:space="preserve"> </w:t>
      </w:r>
      <w:r w:rsidRPr="00CD1134">
        <w:rPr>
          <w:b w:val="0"/>
          <w:i/>
          <w:color w:val="000000" w:themeColor="text1"/>
          <w:sz w:val="23"/>
          <w:szCs w:val="23"/>
          <w:lang w:val="id-ID"/>
        </w:rPr>
        <w:t xml:space="preserve">Pelanggaran Batas </w:t>
      </w:r>
      <w:r w:rsidRPr="00CD1134">
        <w:rPr>
          <w:b w:val="0"/>
          <w:i/>
          <w:color w:val="000000" w:themeColor="text1"/>
          <w:sz w:val="23"/>
          <w:szCs w:val="23"/>
        </w:rPr>
        <w:t>oleh Imigran Ilegal</w:t>
      </w:r>
    </w:p>
    <w:p w:rsidR="00E25DE9" w:rsidRDefault="00E25DE9" w:rsidP="00E25DE9">
      <w:pPr>
        <w:jc w:val="both"/>
        <w:rPr>
          <w:sz w:val="23"/>
          <w:szCs w:val="23"/>
        </w:rPr>
      </w:pPr>
      <w:r w:rsidRPr="00E25DE9">
        <w:rPr>
          <w:sz w:val="23"/>
          <w:szCs w:val="23"/>
        </w:rPr>
        <w:t xml:space="preserve">Alasan lain yang termasuk dalam </w:t>
      </w:r>
      <w:r w:rsidRPr="00E25DE9">
        <w:rPr>
          <w:i/>
          <w:sz w:val="23"/>
          <w:szCs w:val="23"/>
        </w:rPr>
        <w:t xml:space="preserve">primary interest </w:t>
      </w:r>
      <w:r w:rsidRPr="00E25DE9">
        <w:rPr>
          <w:sz w:val="23"/>
          <w:szCs w:val="23"/>
        </w:rPr>
        <w:t>dalam penundaan TPS untuk Filipina berkaitan dengan pelanggaran batas kedaulatan wilayah khususnya akibat adanya imigran ilegal di AS. Kekuasaan negara untuk mengeluarkan dan menolak masuknya orang asing adalah bagian integral dari kedaulatan wilayah</w:t>
      </w:r>
      <w:r w:rsidRPr="00E25DE9">
        <w:rPr>
          <w:i/>
          <w:sz w:val="23"/>
          <w:szCs w:val="23"/>
        </w:rPr>
        <w:t>,</w:t>
      </w:r>
      <w:r w:rsidRPr="00E25DE9">
        <w:rPr>
          <w:sz w:val="23"/>
          <w:szCs w:val="23"/>
        </w:rPr>
        <w:t xml:space="preserve"> namun hal ini bertentangan dengan pemberian TPS yang melindungi keberadaan imigran termasuk mereka yang masuk secara ilegal.</w:t>
      </w:r>
    </w:p>
    <w:p w:rsidR="00E25DE9" w:rsidRPr="00E25DE9" w:rsidRDefault="00E25DE9" w:rsidP="00E25DE9">
      <w:pPr>
        <w:ind w:firstLine="720"/>
        <w:jc w:val="both"/>
        <w:rPr>
          <w:sz w:val="23"/>
          <w:szCs w:val="23"/>
        </w:rPr>
      </w:pPr>
    </w:p>
    <w:p w:rsidR="00E25DE9" w:rsidRPr="00E25DE9" w:rsidRDefault="00E25DE9" w:rsidP="00E25DE9">
      <w:pPr>
        <w:jc w:val="both"/>
        <w:rPr>
          <w:sz w:val="23"/>
          <w:szCs w:val="23"/>
        </w:rPr>
      </w:pPr>
      <w:r w:rsidRPr="00E25DE9">
        <w:rPr>
          <w:sz w:val="23"/>
          <w:szCs w:val="23"/>
        </w:rPr>
        <w:t>K</w:t>
      </w:r>
      <w:r w:rsidRPr="00E25DE9">
        <w:rPr>
          <w:color w:val="000000" w:themeColor="text1"/>
          <w:sz w:val="23"/>
          <w:szCs w:val="23"/>
          <w:lang w:val="id-ID"/>
        </w:rPr>
        <w:t xml:space="preserve">eberadaan imigran ilegal ini </w:t>
      </w:r>
      <w:r w:rsidRPr="00E25DE9">
        <w:rPr>
          <w:color w:val="000000" w:themeColor="text1"/>
          <w:sz w:val="23"/>
          <w:szCs w:val="23"/>
        </w:rPr>
        <w:t>menjadi</w:t>
      </w:r>
      <w:r w:rsidRPr="00E25DE9">
        <w:rPr>
          <w:color w:val="000000" w:themeColor="text1"/>
          <w:sz w:val="23"/>
          <w:szCs w:val="23"/>
          <w:lang w:val="id-ID"/>
        </w:rPr>
        <w:t xml:space="preserve"> masalah bagi AS karena bertentangan dengan hukum</w:t>
      </w:r>
      <w:r w:rsidRPr="00E25DE9">
        <w:rPr>
          <w:color w:val="000000" w:themeColor="text1"/>
          <w:sz w:val="23"/>
          <w:szCs w:val="23"/>
        </w:rPr>
        <w:t xml:space="preserve"> sehingga kemudian juga menimbulkan masalah berupa ancaman keamanan karena mereka tidak mengikuti peraturan yang telah diatur oleh kebijakan imigrasi AS. Keberadaan imigran ilegal tersebut juga sekaligus merupakan pelanggaran terhadap batas kedaulatan wilayah AS karena mereka masuk dan tinggal tanpa izin dari AS.</w:t>
      </w:r>
      <w:r w:rsidRPr="00E25DE9">
        <w:rPr>
          <w:sz w:val="23"/>
          <w:szCs w:val="23"/>
        </w:rPr>
        <w:t xml:space="preserve"> </w:t>
      </w:r>
    </w:p>
    <w:p w:rsidR="00E25DE9" w:rsidRDefault="00E25DE9" w:rsidP="00E25DE9">
      <w:pPr>
        <w:jc w:val="both"/>
        <w:rPr>
          <w:color w:val="000000" w:themeColor="text1"/>
          <w:sz w:val="23"/>
          <w:szCs w:val="23"/>
        </w:rPr>
      </w:pPr>
    </w:p>
    <w:p w:rsidR="00E25DE9" w:rsidRDefault="00E25DE9" w:rsidP="00E25DE9">
      <w:pPr>
        <w:jc w:val="both"/>
        <w:rPr>
          <w:color w:val="000000" w:themeColor="text1"/>
          <w:sz w:val="23"/>
          <w:szCs w:val="23"/>
        </w:rPr>
      </w:pPr>
      <w:proofErr w:type="gramStart"/>
      <w:r w:rsidRPr="00E25DE9">
        <w:rPr>
          <w:color w:val="000000" w:themeColor="text1"/>
          <w:sz w:val="23"/>
          <w:szCs w:val="23"/>
        </w:rPr>
        <w:t>Tingkat kriminalitas yang dilakukan oleh imigran ilegal sendiri lebih terbukti lebih tinggi dibandingkan imigran legal hal ini dibuktikan dari penelitian yang dilakukan Cato Institute yang menunjukkan bahwa persentase imigran ilegal 25% lebih banyak berada dipenjara dibanding imigran yang legal.</w:t>
      </w:r>
      <w:r w:rsidR="002F0D40">
        <w:rPr>
          <w:color w:val="000000" w:themeColor="text1"/>
          <w:sz w:val="23"/>
          <w:szCs w:val="23"/>
        </w:rPr>
        <w:t>(</w:t>
      </w:r>
      <w:r w:rsidR="002F0D40" w:rsidRPr="002A74FA">
        <w:t>nationalreview.com</w:t>
      </w:r>
      <w:r w:rsidR="002F0D40">
        <w:t>)</w:t>
      </w:r>
      <w:r w:rsidR="002F0D40" w:rsidRPr="00E25DE9">
        <w:rPr>
          <w:color w:val="000000" w:themeColor="text1"/>
          <w:sz w:val="23"/>
          <w:szCs w:val="23"/>
        </w:rPr>
        <w:t xml:space="preserve"> </w:t>
      </w:r>
      <w:r w:rsidRPr="00E25DE9">
        <w:rPr>
          <w:color w:val="000000" w:themeColor="text1"/>
          <w:sz w:val="23"/>
          <w:szCs w:val="23"/>
        </w:rPr>
        <w:t>Selain itu keberadaan imigran ilegal</w:t>
      </w:r>
      <w:r w:rsidRPr="00E25DE9">
        <w:rPr>
          <w:color w:val="000000" w:themeColor="text1"/>
          <w:sz w:val="23"/>
          <w:szCs w:val="23"/>
          <w:lang w:val="id-ID"/>
        </w:rPr>
        <w:t xml:space="preserve"> juga mendapat pandangan negatif dari mayoritas masyarakat </w:t>
      </w:r>
      <w:r w:rsidRPr="00E25DE9">
        <w:rPr>
          <w:color w:val="000000" w:themeColor="text1"/>
          <w:sz w:val="23"/>
          <w:szCs w:val="23"/>
          <w:lang w:val="id-ID"/>
        </w:rPr>
        <w:lastRenderedPageBreak/>
        <w:t>AS</w:t>
      </w:r>
      <w:r w:rsidRPr="00E25DE9">
        <w:rPr>
          <w:color w:val="000000" w:themeColor="text1"/>
          <w:sz w:val="23"/>
          <w:szCs w:val="23"/>
        </w:rPr>
        <w:t xml:space="preserve">, menurut survey yang dilakukan </w:t>
      </w:r>
      <w:proofErr w:type="spellStart"/>
      <w:r w:rsidRPr="00E25DE9">
        <w:rPr>
          <w:color w:val="000000" w:themeColor="text1"/>
          <w:sz w:val="23"/>
          <w:szCs w:val="23"/>
        </w:rPr>
        <w:t>YouGov</w:t>
      </w:r>
      <w:proofErr w:type="spellEnd"/>
      <w:r w:rsidRPr="00E25DE9">
        <w:rPr>
          <w:color w:val="000000" w:themeColor="text1"/>
          <w:sz w:val="23"/>
          <w:szCs w:val="23"/>
        </w:rPr>
        <w:t xml:space="preserve">, mayoritas atau 92% masyarakat AS </w:t>
      </w:r>
      <w:r w:rsidRPr="00E25DE9">
        <w:rPr>
          <w:color w:val="000000" w:themeColor="text1"/>
          <w:sz w:val="23"/>
          <w:szCs w:val="23"/>
          <w:lang w:val="id-ID"/>
        </w:rPr>
        <w:t>menganggap imigrasi ilegal sebagai masalah</w:t>
      </w:r>
      <w:r w:rsidRPr="00E25DE9">
        <w:rPr>
          <w:color w:val="000000" w:themeColor="text1"/>
          <w:sz w:val="23"/>
          <w:szCs w:val="23"/>
        </w:rPr>
        <w:t>.</w:t>
      </w:r>
      <w:proofErr w:type="gramEnd"/>
      <w:r w:rsidRPr="00E25DE9">
        <w:rPr>
          <w:color w:val="000000" w:themeColor="text1"/>
          <w:sz w:val="23"/>
          <w:szCs w:val="23"/>
        </w:rPr>
        <w:t xml:space="preserve"> Berbagai masalah diatas tersebut bertentangan dengan pemberian TPS karena sebagaimana telah dijelaskan Program tersebut juga melindungi para imigran ilegal yang masuk atau tinggal tanpa izin tersebut</w:t>
      </w:r>
    </w:p>
    <w:p w:rsidR="00E25DE9" w:rsidRPr="00E25DE9" w:rsidRDefault="00E25DE9" w:rsidP="00E25DE9">
      <w:pPr>
        <w:ind w:firstLine="720"/>
        <w:jc w:val="both"/>
        <w:rPr>
          <w:color w:val="000000" w:themeColor="text1"/>
          <w:sz w:val="23"/>
          <w:szCs w:val="23"/>
        </w:rPr>
      </w:pPr>
    </w:p>
    <w:p w:rsidR="00E25DE9" w:rsidRPr="00E25DE9" w:rsidRDefault="00E25DE9" w:rsidP="00E25DE9">
      <w:pPr>
        <w:jc w:val="both"/>
        <w:rPr>
          <w:color w:val="000000" w:themeColor="text1"/>
          <w:sz w:val="23"/>
          <w:szCs w:val="23"/>
        </w:rPr>
      </w:pPr>
      <w:r w:rsidRPr="00E25DE9">
        <w:rPr>
          <w:color w:val="000000" w:themeColor="text1"/>
          <w:sz w:val="23"/>
          <w:szCs w:val="23"/>
        </w:rPr>
        <w:t xml:space="preserve">Sebagaimana telah disebutkan </w:t>
      </w:r>
      <w:r w:rsidR="00D15261">
        <w:rPr>
          <w:color w:val="000000" w:themeColor="text1"/>
          <w:sz w:val="23"/>
          <w:szCs w:val="23"/>
        </w:rPr>
        <w:t>s</w:t>
      </w:r>
      <w:r w:rsidRPr="00E25DE9">
        <w:rPr>
          <w:color w:val="000000" w:themeColor="text1"/>
          <w:sz w:val="23"/>
          <w:szCs w:val="23"/>
        </w:rPr>
        <w:t xml:space="preserve">ebelumnya masalah </w:t>
      </w:r>
      <w:proofErr w:type="gramStart"/>
      <w:r w:rsidRPr="00E25DE9">
        <w:rPr>
          <w:color w:val="000000" w:themeColor="text1"/>
          <w:sz w:val="23"/>
          <w:szCs w:val="23"/>
        </w:rPr>
        <w:t>lain  yang</w:t>
      </w:r>
      <w:proofErr w:type="gramEnd"/>
      <w:r w:rsidRPr="00E25DE9">
        <w:rPr>
          <w:color w:val="000000" w:themeColor="text1"/>
          <w:sz w:val="23"/>
          <w:szCs w:val="23"/>
        </w:rPr>
        <w:t xml:space="preserve"> juga muncul dari pemberian TPS ini adalah program tersebut justru menambah jumlah imigran ilegal di AS karena </w:t>
      </w:r>
      <w:r w:rsidRPr="00E25DE9">
        <w:rPr>
          <w:color w:val="000000" w:themeColor="text1"/>
          <w:sz w:val="23"/>
          <w:szCs w:val="23"/>
          <w:lang w:val="id-ID"/>
        </w:rPr>
        <w:t xml:space="preserve"> banyak </w:t>
      </w:r>
      <w:r w:rsidRPr="00E25DE9">
        <w:rPr>
          <w:color w:val="000000" w:themeColor="text1"/>
          <w:sz w:val="23"/>
          <w:szCs w:val="23"/>
        </w:rPr>
        <w:t xml:space="preserve">para imigran </w:t>
      </w:r>
      <w:r w:rsidRPr="00E25DE9">
        <w:rPr>
          <w:color w:val="000000" w:themeColor="text1"/>
          <w:sz w:val="23"/>
          <w:szCs w:val="23"/>
          <w:lang w:val="id-ID"/>
        </w:rPr>
        <w:t xml:space="preserve">yang tidak meninggalkan AS saat status </w:t>
      </w:r>
      <w:r w:rsidRPr="00E25DE9">
        <w:rPr>
          <w:color w:val="000000" w:themeColor="text1"/>
          <w:sz w:val="23"/>
          <w:szCs w:val="23"/>
        </w:rPr>
        <w:t xml:space="preserve">TPS  </w:t>
      </w:r>
      <w:r w:rsidRPr="00E25DE9">
        <w:rPr>
          <w:color w:val="000000" w:themeColor="text1"/>
          <w:sz w:val="23"/>
          <w:szCs w:val="23"/>
          <w:lang w:val="id-ID"/>
        </w:rPr>
        <w:t>mereka</w:t>
      </w:r>
      <w:r w:rsidRPr="00E25DE9">
        <w:rPr>
          <w:color w:val="000000" w:themeColor="text1"/>
          <w:sz w:val="23"/>
          <w:szCs w:val="23"/>
        </w:rPr>
        <w:t xml:space="preserve"> </w:t>
      </w:r>
      <w:r w:rsidRPr="00E25DE9">
        <w:rPr>
          <w:color w:val="000000" w:themeColor="text1"/>
          <w:sz w:val="23"/>
          <w:szCs w:val="23"/>
          <w:lang w:val="id-ID"/>
        </w:rPr>
        <w:t xml:space="preserve">berakhir </w:t>
      </w:r>
      <w:r w:rsidRPr="00E25DE9">
        <w:rPr>
          <w:color w:val="000000" w:themeColor="text1"/>
          <w:sz w:val="23"/>
          <w:szCs w:val="23"/>
        </w:rPr>
        <w:t xml:space="preserve">sehingga kemudian malah </w:t>
      </w:r>
      <w:r w:rsidRPr="00E25DE9">
        <w:rPr>
          <w:color w:val="000000" w:themeColor="text1"/>
          <w:sz w:val="23"/>
          <w:szCs w:val="23"/>
          <w:lang w:val="id-ID"/>
        </w:rPr>
        <w:t>menambah jumlah imigran ilegal di AS.</w:t>
      </w:r>
      <w:r w:rsidRPr="00E25DE9">
        <w:rPr>
          <w:color w:val="000000" w:themeColor="text1"/>
          <w:sz w:val="23"/>
          <w:szCs w:val="23"/>
        </w:rPr>
        <w:t xml:space="preserve">  Terkait masalah imigran ilegal tersebut imigran Filipina sendiri merupakan salah satu negara dengan imigran ilegal (</w:t>
      </w:r>
      <w:r w:rsidRPr="00E25DE9">
        <w:rPr>
          <w:i/>
          <w:color w:val="000000" w:themeColor="text1"/>
          <w:sz w:val="23"/>
          <w:szCs w:val="23"/>
        </w:rPr>
        <w:t>undocumented</w:t>
      </w:r>
      <w:r w:rsidRPr="00E25DE9">
        <w:rPr>
          <w:color w:val="000000" w:themeColor="text1"/>
          <w:sz w:val="23"/>
          <w:szCs w:val="23"/>
        </w:rPr>
        <w:t>) terbesar di AS.</w:t>
      </w:r>
    </w:p>
    <w:p w:rsidR="00E25DE9" w:rsidRDefault="00E25DE9" w:rsidP="00E25DE9">
      <w:pPr>
        <w:jc w:val="both"/>
        <w:rPr>
          <w:color w:val="000000" w:themeColor="text1"/>
          <w:sz w:val="23"/>
          <w:szCs w:val="23"/>
        </w:rPr>
      </w:pPr>
    </w:p>
    <w:p w:rsidR="00E25DE9" w:rsidRDefault="00E25DE9" w:rsidP="00E25DE9">
      <w:pPr>
        <w:jc w:val="both"/>
        <w:rPr>
          <w:color w:val="333333"/>
          <w:sz w:val="23"/>
          <w:szCs w:val="23"/>
          <w:shd w:val="clear" w:color="auto" w:fill="FFFFFF"/>
        </w:rPr>
      </w:pPr>
      <w:r w:rsidRPr="00E25DE9">
        <w:rPr>
          <w:color w:val="000000" w:themeColor="text1"/>
          <w:sz w:val="23"/>
          <w:szCs w:val="23"/>
        </w:rPr>
        <w:t>DHS</w:t>
      </w:r>
      <w:r w:rsidR="00D15261">
        <w:rPr>
          <w:color w:val="000000" w:themeColor="text1"/>
          <w:sz w:val="23"/>
          <w:szCs w:val="23"/>
        </w:rPr>
        <w:t xml:space="preserve"> sendiri</w:t>
      </w:r>
      <w:r w:rsidRPr="00E25DE9">
        <w:rPr>
          <w:color w:val="000000" w:themeColor="text1"/>
          <w:sz w:val="23"/>
          <w:szCs w:val="23"/>
        </w:rPr>
        <w:t xml:space="preserve"> tidak pernah menunjuk negara dengan persentase imigran ilegal diatas 1% sejak departemen tersebut didirikan dan memegang otoritas dalam pemberian TPS pada tahun 2002, sementara imigran ilegal dari Filipina sendiri secara persentase mencapai angka 3% dari seluruh populasi imigran ilegal di AS. </w:t>
      </w:r>
      <w:proofErr w:type="gramStart"/>
      <w:r w:rsidRPr="00E25DE9">
        <w:rPr>
          <w:color w:val="000000" w:themeColor="text1"/>
          <w:sz w:val="23"/>
          <w:szCs w:val="23"/>
        </w:rPr>
        <w:t>DHS didirikan sebagai respon atas terjadinya serangan teroris “9/11” dan mengutamakan perspektif kepentingan nasional  dalam menangani isu-isu imigrasi, dibawah DHS terdapat beberapa badan</w:t>
      </w:r>
      <w:r w:rsidRPr="00E25DE9">
        <w:rPr>
          <w:color w:val="333333"/>
          <w:sz w:val="23"/>
          <w:szCs w:val="23"/>
          <w:shd w:val="clear" w:color="auto" w:fill="FFFFFF"/>
        </w:rPr>
        <w:t xml:space="preserve"> yang mengurus, mengawas, dan memperketat imigrasi seperti </w:t>
      </w:r>
      <w:r w:rsidRPr="00E25DE9">
        <w:rPr>
          <w:rStyle w:val="apple-converted-space"/>
          <w:color w:val="333333"/>
          <w:sz w:val="23"/>
          <w:szCs w:val="23"/>
          <w:shd w:val="clear" w:color="auto" w:fill="FFFFFF"/>
        </w:rPr>
        <w:t> </w:t>
      </w:r>
      <w:r w:rsidRPr="00E25DE9">
        <w:rPr>
          <w:i/>
          <w:color w:val="333333"/>
          <w:sz w:val="23"/>
          <w:szCs w:val="23"/>
          <w:shd w:val="clear" w:color="auto" w:fill="FFFFFF"/>
        </w:rPr>
        <w:t>U.S. Customs and Border Protection (</w:t>
      </w:r>
      <w:proofErr w:type="spellStart"/>
      <w:r w:rsidRPr="00E25DE9">
        <w:rPr>
          <w:i/>
          <w:color w:val="333333"/>
          <w:sz w:val="23"/>
          <w:szCs w:val="23"/>
          <w:shd w:val="clear" w:color="auto" w:fill="FFFFFF"/>
        </w:rPr>
        <w:t>CPB</w:t>
      </w:r>
      <w:proofErr w:type="spellEnd"/>
      <w:r w:rsidRPr="00E25DE9">
        <w:rPr>
          <w:i/>
          <w:color w:val="333333"/>
          <w:sz w:val="23"/>
          <w:szCs w:val="23"/>
          <w:shd w:val="clear" w:color="auto" w:fill="FFFFFF"/>
        </w:rPr>
        <w:t>)</w:t>
      </w:r>
      <w:r w:rsidRPr="00E25DE9">
        <w:rPr>
          <w:color w:val="333333"/>
          <w:sz w:val="23"/>
          <w:szCs w:val="23"/>
          <w:shd w:val="clear" w:color="auto" w:fill="FFFFFF"/>
        </w:rPr>
        <w:t xml:space="preserve"> dan</w:t>
      </w:r>
      <w:r w:rsidRPr="00E25DE9">
        <w:rPr>
          <w:i/>
          <w:color w:val="333333"/>
          <w:sz w:val="23"/>
          <w:szCs w:val="23"/>
          <w:shd w:val="clear" w:color="auto" w:fill="FFFFFF"/>
        </w:rPr>
        <w:t xml:space="preserve"> Immigration and Customs Enforcement (ICE) </w:t>
      </w:r>
      <w:r w:rsidRPr="00E25DE9">
        <w:rPr>
          <w:color w:val="333333"/>
          <w:sz w:val="23"/>
          <w:szCs w:val="23"/>
          <w:shd w:val="clear" w:color="auto" w:fill="FFFFFF"/>
        </w:rPr>
        <w:t>yang mana memiliki tugas utama untuk melakukan penyelidikan dan melakukan pengusiran (</w:t>
      </w:r>
      <w:r w:rsidRPr="00E25DE9">
        <w:rPr>
          <w:i/>
          <w:color w:val="333333"/>
          <w:sz w:val="23"/>
          <w:szCs w:val="23"/>
          <w:shd w:val="clear" w:color="auto" w:fill="FFFFFF"/>
        </w:rPr>
        <w:t>removal</w:t>
      </w:r>
      <w:r w:rsidRPr="00E25DE9">
        <w:rPr>
          <w:color w:val="333333"/>
          <w:sz w:val="23"/>
          <w:szCs w:val="23"/>
          <w:shd w:val="clear" w:color="auto" w:fill="FFFFFF"/>
        </w:rPr>
        <w:t>) yang biasanya melalui proses deportasi bukan malah melindungi para imigran ilegal seperti 310.000 imigran ilegal Filipina yang akan mendapat perlindungan dari deportasi bila TPS tersebut diberikan.</w:t>
      </w:r>
      <w:proofErr w:type="gramEnd"/>
    </w:p>
    <w:p w:rsidR="00E25DE9" w:rsidRPr="00E25DE9" w:rsidRDefault="00E25DE9" w:rsidP="00E25DE9">
      <w:pPr>
        <w:ind w:firstLine="720"/>
        <w:jc w:val="both"/>
        <w:rPr>
          <w:color w:val="000000" w:themeColor="text1"/>
          <w:sz w:val="23"/>
          <w:szCs w:val="23"/>
        </w:rPr>
      </w:pPr>
    </w:p>
    <w:p w:rsidR="00E25DE9" w:rsidRDefault="00E25DE9" w:rsidP="00E25DE9">
      <w:pPr>
        <w:jc w:val="both"/>
        <w:rPr>
          <w:b/>
          <w:sz w:val="23"/>
          <w:szCs w:val="23"/>
          <w:lang w:val="id-ID"/>
        </w:rPr>
      </w:pPr>
      <w:r w:rsidRPr="00E25DE9">
        <w:rPr>
          <w:color w:val="000000" w:themeColor="text1"/>
          <w:sz w:val="23"/>
          <w:szCs w:val="23"/>
        </w:rPr>
        <w:t>Sebagian besar dari imigran ilegal dari Filipina tersebut masuk ke AS secara resmi namun kemudian mereka tinggal melampaui tanggal izin visa yang mereka miliki (</w:t>
      </w:r>
      <w:r w:rsidRPr="00E25DE9">
        <w:rPr>
          <w:i/>
          <w:color w:val="000000" w:themeColor="text1"/>
          <w:sz w:val="23"/>
          <w:szCs w:val="23"/>
        </w:rPr>
        <w:t>overstay</w:t>
      </w:r>
      <w:r w:rsidRPr="00E25DE9">
        <w:rPr>
          <w:color w:val="000000" w:themeColor="text1"/>
          <w:sz w:val="23"/>
          <w:szCs w:val="23"/>
        </w:rPr>
        <w:t xml:space="preserve">) hal ini dapat diketahui karena Filipina tidak memiliki perbatasan darat sebagaimana yang umumnya dilalui oleh para imigran dari Amerika Tengah.  Para imigran yang </w:t>
      </w:r>
      <w:r w:rsidRPr="00E25DE9">
        <w:rPr>
          <w:i/>
          <w:color w:val="000000" w:themeColor="text1"/>
          <w:sz w:val="23"/>
          <w:szCs w:val="23"/>
        </w:rPr>
        <w:t>overstay</w:t>
      </w:r>
      <w:r w:rsidRPr="00E25DE9">
        <w:rPr>
          <w:color w:val="000000" w:themeColor="text1"/>
          <w:sz w:val="23"/>
          <w:szCs w:val="23"/>
        </w:rPr>
        <w:t xml:space="preserve"> ini menjadi perhatian dari AS karena mereka telah melampaui para imigran yang masuk tanpa pemeriksaan atau disebut dengan </w:t>
      </w:r>
      <w:r w:rsidRPr="00E25DE9">
        <w:rPr>
          <w:i/>
          <w:color w:val="000000" w:themeColor="text1"/>
          <w:sz w:val="23"/>
          <w:szCs w:val="23"/>
        </w:rPr>
        <w:t>enter without inspection</w:t>
      </w:r>
      <w:r w:rsidRPr="00E25DE9">
        <w:rPr>
          <w:color w:val="000000" w:themeColor="text1"/>
          <w:sz w:val="23"/>
          <w:szCs w:val="23"/>
        </w:rPr>
        <w:t xml:space="preserve"> (</w:t>
      </w:r>
      <w:proofErr w:type="spellStart"/>
      <w:r w:rsidRPr="00E25DE9">
        <w:rPr>
          <w:color w:val="000000" w:themeColor="text1"/>
          <w:sz w:val="23"/>
          <w:szCs w:val="23"/>
        </w:rPr>
        <w:t>EWIs</w:t>
      </w:r>
      <w:proofErr w:type="spellEnd"/>
      <w:r w:rsidRPr="00E25DE9">
        <w:rPr>
          <w:color w:val="000000" w:themeColor="text1"/>
          <w:sz w:val="23"/>
          <w:szCs w:val="23"/>
        </w:rPr>
        <w:t>).</w:t>
      </w:r>
      <w:r w:rsidRPr="00E25DE9">
        <w:rPr>
          <w:b/>
          <w:sz w:val="23"/>
          <w:szCs w:val="23"/>
          <w:lang w:val="id-ID"/>
        </w:rPr>
        <w:t xml:space="preserve"> </w:t>
      </w:r>
    </w:p>
    <w:p w:rsidR="00CA356A" w:rsidRDefault="00CA356A" w:rsidP="00E25DE9">
      <w:pPr>
        <w:jc w:val="both"/>
        <w:rPr>
          <w:b/>
          <w:sz w:val="23"/>
          <w:szCs w:val="23"/>
          <w:lang w:val="id-ID"/>
        </w:rPr>
      </w:pPr>
    </w:p>
    <w:p w:rsidR="00E25DE9" w:rsidRDefault="00CA356A" w:rsidP="00E25DE9">
      <w:pPr>
        <w:jc w:val="both"/>
        <w:rPr>
          <w:sz w:val="23"/>
          <w:szCs w:val="23"/>
        </w:rPr>
      </w:pPr>
      <w:r>
        <w:rPr>
          <w:sz w:val="23"/>
          <w:szCs w:val="23"/>
        </w:rPr>
        <w:t>D</w:t>
      </w:r>
      <w:r w:rsidR="00E25DE9" w:rsidRPr="00E25DE9">
        <w:rPr>
          <w:sz w:val="23"/>
          <w:szCs w:val="23"/>
          <w:lang w:val="id-ID"/>
        </w:rPr>
        <w:t xml:space="preserve">iketahui sejak tahun 2007 jumlah imigran ilegal yang </w:t>
      </w:r>
      <w:r w:rsidR="00E25DE9" w:rsidRPr="00E25DE9">
        <w:rPr>
          <w:i/>
          <w:sz w:val="23"/>
          <w:szCs w:val="23"/>
          <w:lang w:val="id-ID"/>
        </w:rPr>
        <w:t xml:space="preserve">overstay </w:t>
      </w:r>
      <w:r w:rsidR="00E25DE9" w:rsidRPr="00E25DE9">
        <w:rPr>
          <w:sz w:val="23"/>
          <w:szCs w:val="23"/>
          <w:lang w:val="id-ID"/>
        </w:rPr>
        <w:t>telah melampaui imigran yang masuk tanpa pemeriksaan (EWIs), hingga tahun 2014</w:t>
      </w:r>
      <w:r w:rsidR="00E25DE9" w:rsidRPr="00E25DE9">
        <w:rPr>
          <w:i/>
          <w:sz w:val="23"/>
          <w:szCs w:val="23"/>
          <w:lang w:val="id-ID"/>
        </w:rPr>
        <w:t xml:space="preserve"> overstay </w:t>
      </w:r>
      <w:r w:rsidR="00E25DE9" w:rsidRPr="00E25DE9">
        <w:rPr>
          <w:sz w:val="23"/>
          <w:szCs w:val="23"/>
          <w:lang w:val="id-ID"/>
        </w:rPr>
        <w:t>menyusun 66% dari total imigran ilegal yang masuk di AS yang mana jumlah mereka mencapai sekitar 4.5 juta orang.</w:t>
      </w:r>
      <w:r w:rsidR="00E25DE9" w:rsidRPr="00E25DE9">
        <w:rPr>
          <w:sz w:val="23"/>
          <w:szCs w:val="23"/>
        </w:rPr>
        <w:t xml:space="preserve"> </w:t>
      </w:r>
      <w:r>
        <w:rPr>
          <w:sz w:val="23"/>
          <w:szCs w:val="23"/>
        </w:rPr>
        <w:t>(</w:t>
      </w:r>
      <w:r w:rsidRPr="00E25DE9">
        <w:rPr>
          <w:color w:val="000000" w:themeColor="text1"/>
          <w:sz w:val="23"/>
          <w:szCs w:val="23"/>
          <w:lang w:val="id-ID"/>
        </w:rPr>
        <w:t xml:space="preserve">Robert Warren </w:t>
      </w:r>
      <w:r w:rsidRPr="00E25DE9">
        <w:rPr>
          <w:i/>
          <w:color w:val="000000" w:themeColor="text1"/>
          <w:sz w:val="23"/>
          <w:szCs w:val="23"/>
          <w:lang w:val="id-ID"/>
        </w:rPr>
        <w:t xml:space="preserve">and </w:t>
      </w:r>
      <w:r w:rsidRPr="00E25DE9">
        <w:rPr>
          <w:color w:val="000000" w:themeColor="text1"/>
          <w:sz w:val="23"/>
          <w:szCs w:val="23"/>
          <w:lang w:val="id-ID"/>
        </w:rPr>
        <w:t>Donald Kerwin</w:t>
      </w:r>
      <w:r w:rsidRPr="00E25DE9">
        <w:rPr>
          <w:color w:val="000000" w:themeColor="text1"/>
          <w:sz w:val="23"/>
          <w:szCs w:val="23"/>
        </w:rPr>
        <w:t xml:space="preserve"> p. 127</w:t>
      </w:r>
      <w:r w:rsidRPr="00E25DE9">
        <w:rPr>
          <w:color w:val="000000" w:themeColor="text1"/>
          <w:sz w:val="23"/>
          <w:szCs w:val="23"/>
          <w:lang w:val="id-ID"/>
        </w:rPr>
        <w:t>)</w:t>
      </w:r>
      <w:r>
        <w:rPr>
          <w:sz w:val="23"/>
          <w:szCs w:val="23"/>
        </w:rPr>
        <w:t xml:space="preserve"> </w:t>
      </w:r>
      <w:proofErr w:type="gramStart"/>
      <w:r w:rsidR="00E25DE9" w:rsidRPr="00E25DE9">
        <w:rPr>
          <w:sz w:val="23"/>
          <w:szCs w:val="23"/>
        </w:rPr>
        <w:t xml:space="preserve">Terkait masalah tersebut AS bisa saja memperketat perbatasannya dengan meningkatkan keamanan berupa patroli atau membuat tembok pembatas untuk mereka yang </w:t>
      </w:r>
      <w:proofErr w:type="spellStart"/>
      <w:r w:rsidR="00E25DE9" w:rsidRPr="00E25DE9">
        <w:rPr>
          <w:sz w:val="23"/>
          <w:szCs w:val="23"/>
        </w:rPr>
        <w:t>EWis</w:t>
      </w:r>
      <w:proofErr w:type="spellEnd"/>
      <w:r w:rsidR="00E25DE9" w:rsidRPr="00E25DE9">
        <w:rPr>
          <w:sz w:val="23"/>
          <w:szCs w:val="23"/>
        </w:rPr>
        <w:t xml:space="preserve"> namun untuk menghadapi mereka yang </w:t>
      </w:r>
      <w:r w:rsidR="00E25DE9" w:rsidRPr="00E25DE9">
        <w:rPr>
          <w:i/>
          <w:sz w:val="23"/>
          <w:szCs w:val="23"/>
        </w:rPr>
        <w:t xml:space="preserve">overstays </w:t>
      </w:r>
      <w:r w:rsidR="00E25DE9" w:rsidRPr="00E25DE9">
        <w:rPr>
          <w:sz w:val="23"/>
          <w:szCs w:val="23"/>
        </w:rPr>
        <w:t>sebagaimana yang dialami 310.000 imigran dari Filipina</w:t>
      </w:r>
      <w:r w:rsidR="00E25DE9" w:rsidRPr="00E25DE9">
        <w:rPr>
          <w:i/>
          <w:sz w:val="23"/>
          <w:szCs w:val="23"/>
        </w:rPr>
        <w:t xml:space="preserve"> </w:t>
      </w:r>
      <w:r w:rsidR="00E25DE9" w:rsidRPr="00E25DE9">
        <w:rPr>
          <w:sz w:val="23"/>
          <w:szCs w:val="23"/>
        </w:rPr>
        <w:t>AS hanya dapat melakukan deportasi karena mereka awalnya memiliki izin resmi pada saat memasuki AS akan tetapi hal ini bertolak belakang dengan pemberian TPS karena deportasi tidak dapat dilakukan bila imigran tersebut memiliki status TPS.</w:t>
      </w:r>
      <w:proofErr w:type="gramEnd"/>
      <w:r w:rsidR="00E25DE9" w:rsidRPr="00E25DE9">
        <w:rPr>
          <w:sz w:val="23"/>
          <w:szCs w:val="23"/>
        </w:rPr>
        <w:t xml:space="preserve"> </w:t>
      </w:r>
    </w:p>
    <w:p w:rsidR="00E25DE9" w:rsidRPr="00E25DE9" w:rsidRDefault="00E25DE9" w:rsidP="00E25DE9">
      <w:pPr>
        <w:jc w:val="both"/>
        <w:rPr>
          <w:sz w:val="23"/>
          <w:szCs w:val="23"/>
        </w:rPr>
      </w:pPr>
    </w:p>
    <w:p w:rsidR="00E25DE9" w:rsidRPr="00E25DE9" w:rsidRDefault="00E25DE9" w:rsidP="00E25DE9">
      <w:pPr>
        <w:jc w:val="both"/>
        <w:rPr>
          <w:sz w:val="23"/>
          <w:szCs w:val="23"/>
        </w:rPr>
      </w:pPr>
      <w:r w:rsidRPr="00E25DE9">
        <w:rPr>
          <w:sz w:val="23"/>
          <w:szCs w:val="23"/>
        </w:rPr>
        <w:t xml:space="preserve">Berdasarkan hal-hal diatas dapat diketahui bahwa kepentingan AS untuk menangani pelanggaran batas kedaulatan wilayah merupakan salah satu alasan </w:t>
      </w:r>
      <w:r w:rsidRPr="00E25DE9">
        <w:rPr>
          <w:i/>
          <w:sz w:val="23"/>
          <w:szCs w:val="23"/>
        </w:rPr>
        <w:t xml:space="preserve">primary interest </w:t>
      </w:r>
      <w:proofErr w:type="gramStart"/>
      <w:r w:rsidRPr="00E25DE9">
        <w:rPr>
          <w:sz w:val="23"/>
          <w:szCs w:val="23"/>
        </w:rPr>
        <w:t>dari</w:t>
      </w:r>
      <w:r w:rsidRPr="00E25DE9">
        <w:rPr>
          <w:i/>
          <w:sz w:val="23"/>
          <w:szCs w:val="23"/>
        </w:rPr>
        <w:t xml:space="preserve"> </w:t>
      </w:r>
      <w:r w:rsidRPr="00E25DE9">
        <w:rPr>
          <w:sz w:val="23"/>
          <w:szCs w:val="23"/>
        </w:rPr>
        <w:t xml:space="preserve"> AS</w:t>
      </w:r>
      <w:proofErr w:type="gramEnd"/>
      <w:r w:rsidRPr="00E25DE9">
        <w:rPr>
          <w:sz w:val="23"/>
          <w:szCs w:val="23"/>
        </w:rPr>
        <w:t xml:space="preserve"> belum juga memberikan TPS bagi imigran Filipina.</w:t>
      </w:r>
    </w:p>
    <w:p w:rsidR="00E25DE9" w:rsidRPr="00E25DE9" w:rsidRDefault="00E25DE9" w:rsidP="00E25DE9"/>
    <w:p w:rsidR="00DF7E01" w:rsidRPr="00CD1134" w:rsidRDefault="00DF7E01" w:rsidP="00DF7E01">
      <w:pPr>
        <w:pStyle w:val="Heading2"/>
        <w:rPr>
          <w:rFonts w:ascii="Times New Roman" w:hAnsi="Times New Roman" w:cs="Times New Roman"/>
          <w:i/>
          <w:sz w:val="23"/>
          <w:szCs w:val="23"/>
        </w:rPr>
      </w:pPr>
      <w:r w:rsidRPr="00CD1134">
        <w:rPr>
          <w:rFonts w:ascii="Times New Roman" w:hAnsi="Times New Roman" w:cs="Times New Roman"/>
          <w:i/>
          <w:color w:val="000000" w:themeColor="text1"/>
          <w:sz w:val="23"/>
          <w:szCs w:val="23"/>
        </w:rPr>
        <w:t>Alasan Variable Interest</w:t>
      </w:r>
    </w:p>
    <w:p w:rsidR="00F17562" w:rsidRDefault="00DF7E01" w:rsidP="00F17562">
      <w:pPr>
        <w:pStyle w:val="ListParagraph"/>
        <w:ind w:left="0"/>
        <w:jc w:val="both"/>
        <w:rPr>
          <w:sz w:val="23"/>
          <w:szCs w:val="23"/>
        </w:rPr>
      </w:pPr>
      <w:r w:rsidRPr="00F37430">
        <w:rPr>
          <w:i/>
          <w:sz w:val="23"/>
          <w:szCs w:val="23"/>
        </w:rPr>
        <w:t>Variable Interest</w:t>
      </w:r>
      <w:r w:rsidRPr="00F37430">
        <w:rPr>
          <w:sz w:val="23"/>
          <w:szCs w:val="23"/>
        </w:rPr>
        <w:t xml:space="preserve"> adalah kepentingan yang memiliki fungsi seluruh persilangan dari pandangan personal; opini publik; kepentingan </w:t>
      </w:r>
      <w:proofErr w:type="spellStart"/>
      <w:r w:rsidRPr="00F37430">
        <w:rPr>
          <w:sz w:val="23"/>
          <w:szCs w:val="23"/>
        </w:rPr>
        <w:t>seksional</w:t>
      </w:r>
      <w:proofErr w:type="spellEnd"/>
      <w:r w:rsidRPr="00F37430">
        <w:rPr>
          <w:sz w:val="23"/>
          <w:szCs w:val="23"/>
        </w:rPr>
        <w:t xml:space="preserve">; pendukung/faksi politik; serta politik dan tradisi moral rakyat </w:t>
      </w:r>
      <w:r w:rsidRPr="00F37430">
        <w:rPr>
          <w:i/>
          <w:iCs/>
          <w:sz w:val="23"/>
          <w:szCs w:val="23"/>
        </w:rPr>
        <w:t xml:space="preserve">(moral </w:t>
      </w:r>
      <w:proofErr w:type="spellStart"/>
      <w:r w:rsidRPr="00F37430">
        <w:rPr>
          <w:i/>
          <w:iCs/>
          <w:sz w:val="23"/>
          <w:szCs w:val="23"/>
        </w:rPr>
        <w:t>folksaway</w:t>
      </w:r>
      <w:proofErr w:type="spellEnd"/>
      <w:r w:rsidRPr="00F37430">
        <w:rPr>
          <w:i/>
          <w:iCs/>
          <w:sz w:val="23"/>
          <w:szCs w:val="23"/>
        </w:rPr>
        <w:t>)</w:t>
      </w:r>
      <w:r w:rsidRPr="00F37430">
        <w:rPr>
          <w:sz w:val="23"/>
          <w:szCs w:val="23"/>
        </w:rPr>
        <w:t xml:space="preserve"> yang diberikan negara dalam suatu waktu yang partikular.</w:t>
      </w:r>
      <w:r w:rsidR="00F17562" w:rsidRPr="00F17562">
        <w:rPr>
          <w:sz w:val="23"/>
          <w:szCs w:val="23"/>
          <w:shd w:val="clear" w:color="auto" w:fill="FFFFFF"/>
        </w:rPr>
        <w:t xml:space="preserve"> </w:t>
      </w:r>
      <w:r w:rsidRPr="00F37430">
        <w:rPr>
          <w:sz w:val="23"/>
          <w:szCs w:val="23"/>
        </w:rPr>
        <w:t xml:space="preserve">Terkait dengan hal tersebut penulis menemukan adanya persilangan pendapat didalam masyarakat, dan juga kongres baik itu secara independen maupun juga terkait dengan partai. </w:t>
      </w:r>
    </w:p>
    <w:p w:rsidR="00F17562" w:rsidRPr="00F37430" w:rsidRDefault="00F17562" w:rsidP="00F17562">
      <w:pPr>
        <w:pStyle w:val="ListParagraph"/>
        <w:ind w:left="0"/>
        <w:jc w:val="both"/>
        <w:rPr>
          <w:sz w:val="23"/>
          <w:szCs w:val="23"/>
        </w:rPr>
      </w:pPr>
    </w:p>
    <w:p w:rsidR="00DF7E01" w:rsidRPr="00CD1134" w:rsidRDefault="00DF7E01" w:rsidP="00DF7E01">
      <w:pPr>
        <w:pStyle w:val="Heading3"/>
        <w:keepLines/>
        <w:numPr>
          <w:ilvl w:val="1"/>
          <w:numId w:val="2"/>
        </w:numPr>
        <w:spacing w:before="40"/>
        <w:ind w:left="360"/>
        <w:jc w:val="left"/>
        <w:rPr>
          <w:b w:val="0"/>
          <w:i/>
          <w:color w:val="000000" w:themeColor="text1"/>
          <w:sz w:val="23"/>
          <w:szCs w:val="23"/>
        </w:rPr>
      </w:pPr>
      <w:r w:rsidRPr="00CD1134">
        <w:rPr>
          <w:b w:val="0"/>
          <w:i/>
          <w:color w:val="000000" w:themeColor="text1"/>
          <w:sz w:val="23"/>
          <w:szCs w:val="23"/>
        </w:rPr>
        <w:t>Persilangan Pendapat di Kongres Terkait Program TPS</w:t>
      </w:r>
    </w:p>
    <w:p w:rsidR="00DF7E01" w:rsidRDefault="00DF7E01" w:rsidP="005D03E7">
      <w:pPr>
        <w:jc w:val="both"/>
        <w:rPr>
          <w:color w:val="000000" w:themeColor="text1"/>
          <w:sz w:val="23"/>
          <w:szCs w:val="23"/>
        </w:rPr>
      </w:pPr>
      <w:r w:rsidRPr="00F37430">
        <w:rPr>
          <w:sz w:val="23"/>
          <w:szCs w:val="23"/>
        </w:rPr>
        <w:t xml:space="preserve">Program TPS yang awal terbentuknya </w:t>
      </w:r>
      <w:proofErr w:type="spellStart"/>
      <w:r w:rsidRPr="00F37430">
        <w:rPr>
          <w:sz w:val="23"/>
          <w:szCs w:val="23"/>
        </w:rPr>
        <w:t>disponsori</w:t>
      </w:r>
      <w:proofErr w:type="spellEnd"/>
      <w:r w:rsidRPr="00F37430">
        <w:rPr>
          <w:sz w:val="23"/>
          <w:szCs w:val="23"/>
        </w:rPr>
        <w:t xml:space="preserve"> oleh </w:t>
      </w:r>
      <w:r w:rsidRPr="00F37430">
        <w:rPr>
          <w:color w:val="000000" w:themeColor="text1"/>
          <w:sz w:val="23"/>
          <w:szCs w:val="23"/>
        </w:rPr>
        <w:t xml:space="preserve">John Joseph Moakley (Anggota </w:t>
      </w:r>
      <w:proofErr w:type="spellStart"/>
      <w:r w:rsidRPr="00F37430">
        <w:rPr>
          <w:color w:val="000000" w:themeColor="text1"/>
          <w:sz w:val="23"/>
          <w:szCs w:val="23"/>
        </w:rPr>
        <w:t>HOR</w:t>
      </w:r>
      <w:proofErr w:type="spellEnd"/>
      <w:r w:rsidRPr="00F37430">
        <w:rPr>
          <w:color w:val="000000" w:themeColor="text1"/>
          <w:sz w:val="23"/>
          <w:szCs w:val="23"/>
        </w:rPr>
        <w:t xml:space="preserve"> dari partai Demokrat)</w:t>
      </w:r>
      <w:r w:rsidRPr="00F37430">
        <w:rPr>
          <w:sz w:val="23"/>
          <w:szCs w:val="23"/>
        </w:rPr>
        <w:t xml:space="preserve"> ini menimbulkan persilangan, terutama diakibatkan kekhawatiran dari anggota kongres partai Republik yang mengatakan bahwa TPS dapat memberikan perlindungan “tak terbatas” dari deportasi.</w:t>
      </w:r>
      <w:r w:rsidRPr="00F37430">
        <w:rPr>
          <w:rStyle w:val="FootnoteReference"/>
          <w:color w:val="000000" w:themeColor="text1"/>
          <w:sz w:val="23"/>
          <w:szCs w:val="23"/>
        </w:rPr>
        <w:t xml:space="preserve"> </w:t>
      </w:r>
      <w:r w:rsidRPr="00F37430">
        <w:rPr>
          <w:sz w:val="23"/>
          <w:szCs w:val="23"/>
        </w:rPr>
        <w:t xml:space="preserve">Pada Oktober 1990 William Mc. </w:t>
      </w:r>
      <w:proofErr w:type="spellStart"/>
      <w:r w:rsidRPr="00F37430">
        <w:rPr>
          <w:sz w:val="23"/>
          <w:szCs w:val="23"/>
        </w:rPr>
        <w:t>Collum</w:t>
      </w:r>
      <w:proofErr w:type="spellEnd"/>
      <w:r w:rsidRPr="00F37430">
        <w:rPr>
          <w:sz w:val="23"/>
          <w:szCs w:val="23"/>
        </w:rPr>
        <w:t xml:space="preserve"> </w:t>
      </w:r>
      <w:r w:rsidRPr="00F37430">
        <w:rPr>
          <w:color w:val="000000" w:themeColor="text1"/>
          <w:sz w:val="23"/>
          <w:szCs w:val="23"/>
        </w:rPr>
        <w:t xml:space="preserve"> (anggota kongres dari Partai Republikan Florida) </w:t>
      </w:r>
      <w:r w:rsidRPr="00F37430">
        <w:rPr>
          <w:sz w:val="23"/>
          <w:szCs w:val="23"/>
        </w:rPr>
        <w:t xml:space="preserve">telah merencanakan amandemen untuk menghapus program TPS, dengan alasan TPS dapat memberikan perlindungan pada imigran illegal, namun rencana ini gagal karena kekalahan voting 131-285 di </w:t>
      </w:r>
      <w:r w:rsidRPr="00F37430">
        <w:rPr>
          <w:i/>
          <w:sz w:val="23"/>
          <w:szCs w:val="23"/>
        </w:rPr>
        <w:t>House of Representatif.</w:t>
      </w:r>
      <w:r w:rsidR="00F17562" w:rsidRPr="00F37430">
        <w:rPr>
          <w:rStyle w:val="FootnoteReference"/>
          <w:color w:val="000000" w:themeColor="text1"/>
          <w:sz w:val="23"/>
          <w:szCs w:val="23"/>
        </w:rPr>
        <w:t xml:space="preserve"> </w:t>
      </w:r>
      <w:r w:rsidR="00F17562">
        <w:rPr>
          <w:color w:val="000000" w:themeColor="text1"/>
          <w:sz w:val="23"/>
          <w:szCs w:val="23"/>
        </w:rPr>
        <w:t>(Bergeron 2014:30)</w:t>
      </w:r>
    </w:p>
    <w:p w:rsidR="002520E0" w:rsidRPr="00CD1134" w:rsidRDefault="002520E0" w:rsidP="005D03E7">
      <w:pPr>
        <w:jc w:val="both"/>
        <w:rPr>
          <w:sz w:val="23"/>
          <w:szCs w:val="23"/>
        </w:rPr>
      </w:pPr>
    </w:p>
    <w:p w:rsidR="002520E0" w:rsidRPr="00CD1134" w:rsidRDefault="005D5C5D" w:rsidP="005D5C5D">
      <w:pPr>
        <w:jc w:val="center"/>
        <w:rPr>
          <w:color w:val="000000" w:themeColor="text1"/>
          <w:sz w:val="23"/>
          <w:szCs w:val="23"/>
        </w:rPr>
      </w:pPr>
      <w:r w:rsidRPr="00CD1134">
        <w:rPr>
          <w:noProof/>
          <w:lang w:val="id-ID" w:eastAsia="id-ID"/>
        </w:rPr>
        <w:drawing>
          <wp:anchor distT="0" distB="0" distL="114300" distR="114300" simplePos="0" relativeHeight="251665408" behindDoc="0" locked="0" layoutInCell="1" allowOverlap="1" wp14:anchorId="513E84CE" wp14:editId="6679B909">
            <wp:simplePos x="0" y="0"/>
            <wp:positionH relativeFrom="page">
              <wp:posOffset>1914525</wp:posOffset>
            </wp:positionH>
            <wp:positionV relativeFrom="paragraph">
              <wp:posOffset>245110</wp:posOffset>
            </wp:positionV>
            <wp:extent cx="3924300" cy="1828165"/>
            <wp:effectExtent l="0" t="0" r="0" b="63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23008"/>
                    <a:stretch/>
                  </pic:blipFill>
                  <pic:spPr bwMode="auto">
                    <a:xfrm>
                      <a:off x="0" y="0"/>
                      <a:ext cx="3924300" cy="1828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1134">
        <w:rPr>
          <w:color w:val="000000" w:themeColor="text1"/>
          <w:sz w:val="23"/>
          <w:szCs w:val="23"/>
        </w:rPr>
        <w:t>Bagan 1.</w:t>
      </w:r>
      <w:r w:rsidR="00E25DE9" w:rsidRPr="00CD1134">
        <w:rPr>
          <w:color w:val="000000" w:themeColor="text1"/>
          <w:sz w:val="23"/>
          <w:szCs w:val="23"/>
        </w:rPr>
        <w:t>1</w:t>
      </w:r>
      <w:r w:rsidRPr="00CD1134">
        <w:rPr>
          <w:color w:val="000000" w:themeColor="text1"/>
          <w:sz w:val="23"/>
          <w:szCs w:val="23"/>
        </w:rPr>
        <w:t xml:space="preserve"> Perbandingan Pendukung (cosponsor) pemberian TPS untuk Filipina</w:t>
      </w:r>
    </w:p>
    <w:p w:rsidR="002520E0" w:rsidRPr="00F37430" w:rsidRDefault="002520E0" w:rsidP="00FC0FF3">
      <w:pPr>
        <w:jc w:val="both"/>
        <w:rPr>
          <w:color w:val="000000" w:themeColor="text1"/>
          <w:sz w:val="23"/>
          <w:szCs w:val="23"/>
        </w:rPr>
      </w:pPr>
      <w:r>
        <w:rPr>
          <w:color w:val="000000" w:themeColor="text1"/>
          <w:sz w:val="23"/>
          <w:szCs w:val="23"/>
        </w:rPr>
        <w:t>(Sumber: Congress.gov)</w:t>
      </w:r>
    </w:p>
    <w:p w:rsidR="00F17562" w:rsidRDefault="00F17562" w:rsidP="00DF7E01">
      <w:pPr>
        <w:ind w:firstLine="360"/>
        <w:jc w:val="both"/>
        <w:rPr>
          <w:color w:val="000000" w:themeColor="text1"/>
          <w:sz w:val="23"/>
          <w:szCs w:val="23"/>
        </w:rPr>
      </w:pPr>
    </w:p>
    <w:p w:rsidR="006D2F81" w:rsidRDefault="006D2F81" w:rsidP="006D2F81">
      <w:pPr>
        <w:jc w:val="both"/>
        <w:rPr>
          <w:color w:val="000000" w:themeColor="text1"/>
          <w:sz w:val="23"/>
          <w:szCs w:val="23"/>
        </w:rPr>
      </w:pPr>
      <w:proofErr w:type="gramStart"/>
      <w:r>
        <w:rPr>
          <w:color w:val="000000" w:themeColor="text1"/>
          <w:sz w:val="23"/>
          <w:szCs w:val="23"/>
        </w:rPr>
        <w:t>Sebagaimana ditunjukkan bagan diatas, p</w:t>
      </w:r>
      <w:r w:rsidRPr="007C11D0">
        <w:rPr>
          <w:color w:val="000000" w:themeColor="text1"/>
          <w:sz w:val="23"/>
          <w:szCs w:val="23"/>
        </w:rPr>
        <w:t xml:space="preserve">ersilangan pendapat para anggota kongres itu masih terlihat hingga 21 September 2013,  saat Al Green anggota </w:t>
      </w:r>
      <w:proofErr w:type="spellStart"/>
      <w:r w:rsidRPr="007C11D0">
        <w:rPr>
          <w:color w:val="000000" w:themeColor="text1"/>
          <w:sz w:val="23"/>
          <w:szCs w:val="23"/>
        </w:rPr>
        <w:t>HOR</w:t>
      </w:r>
      <w:proofErr w:type="spellEnd"/>
      <w:r w:rsidRPr="007C11D0">
        <w:rPr>
          <w:color w:val="000000" w:themeColor="text1"/>
          <w:sz w:val="23"/>
          <w:szCs w:val="23"/>
        </w:rPr>
        <w:t xml:space="preserve"> dari partai Demokrat memperkenalkan rencana pemberian TPS untuk imigran Filipina di kongres lewat </w:t>
      </w:r>
      <w:r w:rsidRPr="006D2F81">
        <w:rPr>
          <w:i/>
          <w:color w:val="000000" w:themeColor="text1"/>
          <w:sz w:val="23"/>
          <w:szCs w:val="23"/>
        </w:rPr>
        <w:t>“Filipino Temporary Protected Status Act of 2013</w:t>
      </w:r>
      <w:r w:rsidRPr="007C11D0">
        <w:rPr>
          <w:color w:val="000000" w:themeColor="text1"/>
          <w:sz w:val="23"/>
          <w:szCs w:val="23"/>
        </w:rPr>
        <w:t>”, RUU tersebut mendapat dukungan (</w:t>
      </w:r>
      <w:r w:rsidRPr="006D2F81">
        <w:rPr>
          <w:i/>
          <w:color w:val="000000" w:themeColor="text1"/>
          <w:sz w:val="23"/>
          <w:szCs w:val="23"/>
        </w:rPr>
        <w:t>cosponsor</w:t>
      </w:r>
      <w:r w:rsidRPr="007C11D0">
        <w:rPr>
          <w:color w:val="000000" w:themeColor="text1"/>
          <w:sz w:val="23"/>
          <w:szCs w:val="23"/>
        </w:rPr>
        <w:t>) dari 11 orang, yang mana 10 diantaranya datang dari anggota kongres dari partai Demokrat dan hanya 1 cosponsor dari anggota kongres partai Republik, RUU pemberian TPS untuk Filipina ini kemudian gagal untuk lolos di HOR.</w:t>
      </w:r>
      <w:proofErr w:type="gramEnd"/>
    </w:p>
    <w:p w:rsidR="006D2F81" w:rsidRDefault="006D2F81" w:rsidP="005D03E7">
      <w:pPr>
        <w:pStyle w:val="FootnoteText"/>
        <w:jc w:val="both"/>
        <w:rPr>
          <w:color w:val="000000" w:themeColor="text1"/>
          <w:sz w:val="23"/>
          <w:szCs w:val="23"/>
        </w:rPr>
      </w:pPr>
    </w:p>
    <w:p w:rsidR="00F65CB9" w:rsidRPr="005D03E7" w:rsidRDefault="00DF7E01" w:rsidP="005D03E7">
      <w:pPr>
        <w:pStyle w:val="FootnoteText"/>
        <w:jc w:val="both"/>
        <w:rPr>
          <w:color w:val="000000" w:themeColor="text1"/>
          <w:sz w:val="23"/>
          <w:szCs w:val="23"/>
        </w:rPr>
      </w:pPr>
      <w:proofErr w:type="spellStart"/>
      <w:proofErr w:type="gramStart"/>
      <w:r w:rsidRPr="00F37430">
        <w:rPr>
          <w:color w:val="000000" w:themeColor="text1"/>
          <w:sz w:val="23"/>
          <w:szCs w:val="23"/>
        </w:rPr>
        <w:t>Ditahun</w:t>
      </w:r>
      <w:proofErr w:type="spellEnd"/>
      <w:r w:rsidRPr="00F37430">
        <w:rPr>
          <w:color w:val="000000" w:themeColor="text1"/>
          <w:sz w:val="23"/>
          <w:szCs w:val="23"/>
        </w:rPr>
        <w:t xml:space="preserve"> 2014 dukungan kongres TPS untuk Filipina hanya sedikit meningkat yang mana ada 19 Senator AS yang mendesak </w:t>
      </w:r>
      <w:proofErr w:type="spellStart"/>
      <w:r w:rsidRPr="00F37430">
        <w:rPr>
          <w:color w:val="000000" w:themeColor="text1"/>
          <w:sz w:val="23"/>
          <w:szCs w:val="23"/>
        </w:rPr>
        <w:t>DHS</w:t>
      </w:r>
      <w:proofErr w:type="spellEnd"/>
      <w:r w:rsidRPr="00F37430">
        <w:rPr>
          <w:color w:val="000000" w:themeColor="text1"/>
          <w:sz w:val="23"/>
          <w:szCs w:val="23"/>
        </w:rPr>
        <w:t xml:space="preserve"> agar memberikan TPS untuk Filipina</w:t>
      </w:r>
      <w:r w:rsidR="005A6904">
        <w:rPr>
          <w:color w:val="000000" w:themeColor="text1"/>
          <w:sz w:val="22"/>
          <w:szCs w:val="22"/>
        </w:rPr>
        <w:t xml:space="preserve"> (asianjournal.com</w:t>
      </w:r>
      <w:r w:rsidR="00216A12" w:rsidRPr="00216A12">
        <w:rPr>
          <w:color w:val="000000" w:themeColor="text1"/>
          <w:sz w:val="22"/>
          <w:szCs w:val="22"/>
        </w:rPr>
        <w:t>)</w:t>
      </w:r>
      <w:r w:rsidRPr="00F37430">
        <w:rPr>
          <w:color w:val="000000" w:themeColor="text1"/>
          <w:sz w:val="23"/>
          <w:szCs w:val="23"/>
        </w:rPr>
        <w:t xml:space="preserve"> dan dari Anggota </w:t>
      </w:r>
      <w:proofErr w:type="spellStart"/>
      <w:r w:rsidRPr="00F37430">
        <w:rPr>
          <w:color w:val="000000" w:themeColor="text1"/>
          <w:sz w:val="23"/>
          <w:szCs w:val="23"/>
        </w:rPr>
        <w:t>HOR</w:t>
      </w:r>
      <w:proofErr w:type="spellEnd"/>
      <w:r w:rsidRPr="00F37430">
        <w:rPr>
          <w:color w:val="000000" w:themeColor="text1"/>
          <w:sz w:val="23"/>
          <w:szCs w:val="23"/>
        </w:rPr>
        <w:t xml:space="preserve">  sendiri diketahui terdapat 35 anggota </w:t>
      </w:r>
      <w:proofErr w:type="spellStart"/>
      <w:r w:rsidR="003947BB">
        <w:rPr>
          <w:color w:val="000000" w:themeColor="text1"/>
          <w:sz w:val="23"/>
          <w:szCs w:val="23"/>
        </w:rPr>
        <w:t>HOR</w:t>
      </w:r>
      <w:proofErr w:type="spellEnd"/>
      <w:r w:rsidRPr="00F37430">
        <w:rPr>
          <w:color w:val="000000" w:themeColor="text1"/>
          <w:sz w:val="23"/>
          <w:szCs w:val="23"/>
        </w:rPr>
        <w:t xml:space="preserve"> yang memberikan dukungan serupa sebagaimana termuat dalam surat rekomendasi mereka untuk </w:t>
      </w:r>
      <w:proofErr w:type="spellStart"/>
      <w:r w:rsidRPr="00F37430">
        <w:rPr>
          <w:color w:val="000000" w:themeColor="text1"/>
          <w:sz w:val="23"/>
          <w:szCs w:val="23"/>
        </w:rPr>
        <w:t>Jeh</w:t>
      </w:r>
      <w:proofErr w:type="spellEnd"/>
      <w:r w:rsidRPr="00F37430">
        <w:rPr>
          <w:color w:val="000000" w:themeColor="text1"/>
          <w:sz w:val="23"/>
          <w:szCs w:val="23"/>
        </w:rPr>
        <w:t xml:space="preserve"> </w:t>
      </w:r>
      <w:proofErr w:type="spellStart"/>
      <w:r w:rsidRPr="00F37430">
        <w:rPr>
          <w:color w:val="000000" w:themeColor="text1"/>
          <w:sz w:val="23"/>
          <w:szCs w:val="23"/>
        </w:rPr>
        <w:t>Jhonson</w:t>
      </w:r>
      <w:proofErr w:type="spellEnd"/>
      <w:r w:rsidRPr="00F37430">
        <w:rPr>
          <w:i/>
          <w:color w:val="000000" w:themeColor="text1"/>
          <w:sz w:val="23"/>
          <w:szCs w:val="23"/>
        </w:rPr>
        <w:t xml:space="preserve"> (</w:t>
      </w:r>
      <w:r w:rsidR="002B6097">
        <w:rPr>
          <w:color w:val="000000" w:themeColor="text1"/>
          <w:sz w:val="23"/>
          <w:szCs w:val="23"/>
        </w:rPr>
        <w:t>Sekretaris</w:t>
      </w:r>
      <w:r w:rsidRPr="002B6097">
        <w:rPr>
          <w:color w:val="000000" w:themeColor="text1"/>
          <w:sz w:val="23"/>
          <w:szCs w:val="23"/>
        </w:rPr>
        <w:t xml:space="preserve"> </w:t>
      </w:r>
      <w:proofErr w:type="spellStart"/>
      <w:r w:rsidRPr="002B6097">
        <w:rPr>
          <w:color w:val="000000" w:themeColor="text1"/>
          <w:sz w:val="23"/>
          <w:szCs w:val="23"/>
        </w:rPr>
        <w:t>DHS</w:t>
      </w:r>
      <w:proofErr w:type="spellEnd"/>
      <w:r w:rsidRPr="00F37430">
        <w:rPr>
          <w:i/>
          <w:color w:val="000000" w:themeColor="text1"/>
          <w:sz w:val="23"/>
          <w:szCs w:val="23"/>
        </w:rPr>
        <w:t xml:space="preserve"> )</w:t>
      </w:r>
      <w:r w:rsidRPr="00F37430">
        <w:rPr>
          <w:color w:val="000000" w:themeColor="text1"/>
          <w:sz w:val="23"/>
          <w:szCs w:val="23"/>
        </w:rPr>
        <w:t xml:space="preserve"> pada Maret 2014,</w:t>
      </w:r>
      <w:r w:rsidR="00216A12">
        <w:rPr>
          <w:color w:val="000000" w:themeColor="text1"/>
          <w:sz w:val="23"/>
          <w:szCs w:val="23"/>
        </w:rPr>
        <w:t xml:space="preserve"> (aila.org) </w:t>
      </w:r>
      <w:r w:rsidRPr="00F37430">
        <w:rPr>
          <w:color w:val="000000" w:themeColor="text1"/>
          <w:sz w:val="23"/>
          <w:szCs w:val="23"/>
        </w:rPr>
        <w:t xml:space="preserve">akan tetapi </w:t>
      </w:r>
      <w:r w:rsidRPr="00F37430">
        <w:rPr>
          <w:color w:val="000000" w:themeColor="text1"/>
          <w:sz w:val="23"/>
          <w:szCs w:val="23"/>
        </w:rPr>
        <w:lastRenderedPageBreak/>
        <w:t xml:space="preserve">jumlah tersebut masih relatif kecil jika di bandingkan dengan total 100 anggota dari senat dan 435 anggota dari </w:t>
      </w:r>
      <w:proofErr w:type="spellStart"/>
      <w:r w:rsidRPr="00F37430">
        <w:rPr>
          <w:color w:val="000000" w:themeColor="text1"/>
          <w:sz w:val="23"/>
          <w:szCs w:val="23"/>
        </w:rPr>
        <w:t>HOR</w:t>
      </w:r>
      <w:proofErr w:type="spellEnd"/>
      <w:r w:rsidR="003947BB">
        <w:rPr>
          <w:color w:val="000000" w:themeColor="text1"/>
          <w:sz w:val="23"/>
          <w:szCs w:val="23"/>
        </w:rPr>
        <w:t xml:space="preserve"> yang ada di AS</w:t>
      </w:r>
      <w:r w:rsidRPr="00F37430">
        <w:rPr>
          <w:color w:val="000000" w:themeColor="text1"/>
          <w:sz w:val="23"/>
          <w:szCs w:val="23"/>
        </w:rPr>
        <w:t>.</w:t>
      </w:r>
      <w:r w:rsidR="00D15261">
        <w:rPr>
          <w:color w:val="000000" w:themeColor="text1"/>
          <w:sz w:val="23"/>
          <w:szCs w:val="23"/>
        </w:rPr>
        <w:t>(</w:t>
      </w:r>
      <w:proofErr w:type="spellStart"/>
      <w:r w:rsidR="00D15261" w:rsidRPr="00216A12">
        <w:rPr>
          <w:color w:val="000000" w:themeColor="text1"/>
          <w:sz w:val="23"/>
          <w:szCs w:val="23"/>
        </w:rPr>
        <w:t>Jillson</w:t>
      </w:r>
      <w:proofErr w:type="spellEnd"/>
      <w:r w:rsidR="00D15261">
        <w:rPr>
          <w:color w:val="000000" w:themeColor="text1"/>
          <w:sz w:val="23"/>
          <w:szCs w:val="23"/>
        </w:rPr>
        <w:t xml:space="preserve"> 2008:226)</w:t>
      </w:r>
      <w:proofErr w:type="gramEnd"/>
    </w:p>
    <w:p w:rsidR="00F65CB9" w:rsidRPr="00F37430" w:rsidRDefault="00F65CB9" w:rsidP="00DF7E01">
      <w:pPr>
        <w:rPr>
          <w:b/>
          <w:sz w:val="23"/>
          <w:szCs w:val="23"/>
        </w:rPr>
      </w:pPr>
    </w:p>
    <w:p w:rsidR="00DF7E01" w:rsidRPr="000A19D5" w:rsidRDefault="00DF7E01" w:rsidP="000A76F1">
      <w:pPr>
        <w:pStyle w:val="Heading3"/>
        <w:keepLines/>
        <w:numPr>
          <w:ilvl w:val="1"/>
          <w:numId w:val="2"/>
        </w:numPr>
        <w:spacing w:before="40"/>
        <w:ind w:left="360"/>
        <w:jc w:val="left"/>
        <w:rPr>
          <w:b w:val="0"/>
          <w:i/>
          <w:sz w:val="23"/>
          <w:szCs w:val="23"/>
        </w:rPr>
      </w:pPr>
      <w:r w:rsidRPr="000A19D5">
        <w:rPr>
          <w:b w:val="0"/>
          <w:i/>
          <w:color w:val="000000" w:themeColor="text1"/>
          <w:sz w:val="23"/>
          <w:szCs w:val="23"/>
        </w:rPr>
        <w:t>Persilangan pandangan Masyarakat AS terkait Imigran</w:t>
      </w:r>
    </w:p>
    <w:p w:rsidR="00DF7E01" w:rsidRDefault="00DF7E01" w:rsidP="00E06E3F">
      <w:pPr>
        <w:jc w:val="both"/>
        <w:rPr>
          <w:sz w:val="23"/>
          <w:szCs w:val="23"/>
        </w:rPr>
      </w:pPr>
      <w:proofErr w:type="gramStart"/>
      <w:r w:rsidRPr="00F37430">
        <w:rPr>
          <w:sz w:val="23"/>
          <w:szCs w:val="23"/>
        </w:rPr>
        <w:t xml:space="preserve">TPS sebagai program penangguhan deportasi sementara membuat para imigran yang menerimanya tetap bisa tinggal di AS meski mereka datang dengan cara ilegal ataupun </w:t>
      </w:r>
      <w:r w:rsidRPr="00F37430">
        <w:rPr>
          <w:i/>
          <w:sz w:val="23"/>
          <w:szCs w:val="23"/>
        </w:rPr>
        <w:t xml:space="preserve">overstay </w:t>
      </w:r>
      <w:r w:rsidRPr="00F37430">
        <w:rPr>
          <w:sz w:val="23"/>
          <w:szCs w:val="23"/>
        </w:rPr>
        <w:t>dari izin visa mereka, akibat dari hal tersebut AS akan kesulitan mengurangi dan mengatur jumlah kedatangan imigran karena sebagian penerimanya adalah imigran ilegal yang mana tinggal dan masuknya mereka tidak tercatat secara resmi, terkait dengan hal tersebut masyarakat AS sendiri terbelah dalam pandangannya mengenai kedatangan imigran.</w:t>
      </w:r>
      <w:proofErr w:type="gramEnd"/>
    </w:p>
    <w:p w:rsidR="00F65CB9" w:rsidRPr="00F37430" w:rsidRDefault="00F65CB9" w:rsidP="006D2F81">
      <w:pPr>
        <w:jc w:val="both"/>
        <w:rPr>
          <w:sz w:val="23"/>
          <w:szCs w:val="23"/>
        </w:rPr>
      </w:pPr>
    </w:p>
    <w:p w:rsidR="00DF7E01" w:rsidRPr="00CD1134" w:rsidRDefault="00DF7E01" w:rsidP="00DF7E01">
      <w:pPr>
        <w:jc w:val="center"/>
        <w:rPr>
          <w:sz w:val="23"/>
          <w:szCs w:val="23"/>
        </w:rPr>
      </w:pPr>
      <w:r w:rsidRPr="00CD1134">
        <w:rPr>
          <w:sz w:val="23"/>
          <w:szCs w:val="23"/>
        </w:rPr>
        <w:t xml:space="preserve">Grafik </w:t>
      </w:r>
      <w:r w:rsidR="00FC0FF3" w:rsidRPr="00CD1134">
        <w:rPr>
          <w:sz w:val="23"/>
          <w:szCs w:val="23"/>
        </w:rPr>
        <w:t>1.</w:t>
      </w:r>
      <w:r w:rsidR="00DE2418" w:rsidRPr="00CD1134">
        <w:rPr>
          <w:sz w:val="23"/>
          <w:szCs w:val="23"/>
        </w:rPr>
        <w:t>3</w:t>
      </w:r>
      <w:r w:rsidRPr="00CD1134">
        <w:rPr>
          <w:sz w:val="23"/>
          <w:szCs w:val="23"/>
        </w:rPr>
        <w:t xml:space="preserve"> Pandangan Masyarakat AS Terkait Dampak Kedatangan Imigran Dalam Jangka Panjang.</w:t>
      </w:r>
    </w:p>
    <w:p w:rsidR="00F65CB9" w:rsidRPr="00F37430" w:rsidRDefault="001C2AC6" w:rsidP="00DF7E01">
      <w:pPr>
        <w:jc w:val="center"/>
        <w:rPr>
          <w:b/>
          <w:sz w:val="23"/>
          <w:szCs w:val="23"/>
        </w:rPr>
      </w:pPr>
      <w:r w:rsidRPr="00F37430">
        <w:rPr>
          <w:noProof/>
          <w:sz w:val="23"/>
          <w:szCs w:val="23"/>
          <w:lang w:val="id-ID" w:eastAsia="id-ID"/>
        </w:rPr>
        <w:drawing>
          <wp:inline distT="0" distB="0" distL="0" distR="0" wp14:anchorId="760BC8D1" wp14:editId="3D23F123">
            <wp:extent cx="3309810" cy="759163"/>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x\Desktop\Untitled-3.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7159" b="7680"/>
                    <a:stretch/>
                  </pic:blipFill>
                  <pic:spPr bwMode="auto">
                    <a:xfrm>
                      <a:off x="0" y="0"/>
                      <a:ext cx="3498975" cy="802551"/>
                    </a:xfrm>
                    <a:prstGeom prst="rect">
                      <a:avLst/>
                    </a:prstGeom>
                    <a:noFill/>
                    <a:ln>
                      <a:noFill/>
                    </a:ln>
                    <a:extLst>
                      <a:ext uri="{53640926-AAD7-44D8-BBD7-CCE9431645EC}">
                        <a14:shadowObscured xmlns:a14="http://schemas.microsoft.com/office/drawing/2010/main"/>
                      </a:ext>
                    </a:extLst>
                  </pic:spPr>
                </pic:pic>
              </a:graphicData>
            </a:graphic>
          </wp:inline>
        </w:drawing>
      </w:r>
    </w:p>
    <w:p w:rsidR="00F65CB9" w:rsidRPr="001C2AC6" w:rsidRDefault="00F65CB9" w:rsidP="001C2AC6">
      <w:pPr>
        <w:rPr>
          <w:sz w:val="23"/>
          <w:szCs w:val="23"/>
        </w:rPr>
      </w:pPr>
      <w:proofErr w:type="gramStart"/>
      <w:r w:rsidRPr="001C2AC6">
        <w:rPr>
          <w:sz w:val="23"/>
          <w:szCs w:val="23"/>
        </w:rPr>
        <w:t>Sumber :</w:t>
      </w:r>
      <w:proofErr w:type="gramEnd"/>
      <w:r w:rsidRPr="001C2AC6">
        <w:rPr>
          <w:sz w:val="23"/>
          <w:szCs w:val="23"/>
        </w:rPr>
        <w:t xml:space="preserve"> (</w:t>
      </w:r>
      <w:r w:rsidR="00165CFC" w:rsidRPr="001C2AC6">
        <w:rPr>
          <w:i/>
          <w:sz w:val="23"/>
          <w:szCs w:val="23"/>
        </w:rPr>
        <w:t>Pew Research Centre</w:t>
      </w:r>
      <w:r w:rsidRPr="001C2AC6">
        <w:rPr>
          <w:sz w:val="23"/>
          <w:szCs w:val="23"/>
        </w:rPr>
        <w:t>)</w:t>
      </w:r>
    </w:p>
    <w:p w:rsidR="00F65CB9" w:rsidRDefault="00F65CB9" w:rsidP="00DF7E01">
      <w:pPr>
        <w:pStyle w:val="ListParagraph"/>
        <w:ind w:left="0" w:firstLine="851"/>
        <w:rPr>
          <w:sz w:val="23"/>
          <w:szCs w:val="23"/>
        </w:rPr>
      </w:pPr>
    </w:p>
    <w:p w:rsidR="00F65CB9" w:rsidRPr="00FC0FF3" w:rsidRDefault="00DF7E01" w:rsidP="00E06E3F">
      <w:pPr>
        <w:pStyle w:val="ListParagraph"/>
        <w:ind w:left="0"/>
        <w:jc w:val="both"/>
        <w:rPr>
          <w:sz w:val="23"/>
          <w:szCs w:val="23"/>
        </w:rPr>
      </w:pPr>
      <w:r w:rsidRPr="00F37430">
        <w:rPr>
          <w:sz w:val="23"/>
          <w:szCs w:val="23"/>
        </w:rPr>
        <w:t>Dari grafik diatas dapat diketahui bahwa pandangan masyarkat AS terbagi dalam melihat isu kedatangan imigran</w:t>
      </w:r>
      <w:r w:rsidRPr="00F37430">
        <w:rPr>
          <w:i/>
          <w:sz w:val="23"/>
          <w:szCs w:val="23"/>
        </w:rPr>
        <w:t xml:space="preserve">, </w:t>
      </w:r>
      <w:r w:rsidRPr="00F37430">
        <w:rPr>
          <w:sz w:val="23"/>
          <w:szCs w:val="23"/>
        </w:rPr>
        <w:t xml:space="preserve">mayoritas dari masyarakat yang berafiliasi dengan partai Demokrat mengatakan bahwa imigran memberikan manfaat yang baik bagi AS, namun masyarakat yang berafiliasi dengan partai Republikan mengatakan sebaliknya, yaitu imigran memberikan dampak buruk bagi AS. </w:t>
      </w:r>
    </w:p>
    <w:p w:rsidR="00F65CB9" w:rsidRPr="006D2F81" w:rsidRDefault="00F65CB9" w:rsidP="006D2F81">
      <w:pPr>
        <w:rPr>
          <w:sz w:val="23"/>
          <w:szCs w:val="23"/>
        </w:rPr>
      </w:pPr>
    </w:p>
    <w:p w:rsidR="00DF7E01" w:rsidRPr="00CD1134" w:rsidRDefault="00DF7E01" w:rsidP="00DF7E01">
      <w:pPr>
        <w:jc w:val="center"/>
        <w:rPr>
          <w:sz w:val="23"/>
          <w:szCs w:val="23"/>
        </w:rPr>
      </w:pPr>
      <w:r w:rsidRPr="00CD1134">
        <w:rPr>
          <w:sz w:val="23"/>
          <w:szCs w:val="23"/>
        </w:rPr>
        <w:t xml:space="preserve">Grafik </w:t>
      </w:r>
      <w:r w:rsidR="00FC0FF3" w:rsidRPr="00CD1134">
        <w:rPr>
          <w:sz w:val="23"/>
          <w:szCs w:val="23"/>
        </w:rPr>
        <w:t>1.</w:t>
      </w:r>
      <w:r w:rsidR="00DE2418" w:rsidRPr="00CD1134">
        <w:rPr>
          <w:sz w:val="23"/>
          <w:szCs w:val="23"/>
        </w:rPr>
        <w:t xml:space="preserve">4 </w:t>
      </w:r>
      <w:r w:rsidRPr="00CD1134">
        <w:rPr>
          <w:sz w:val="23"/>
          <w:szCs w:val="23"/>
        </w:rPr>
        <w:t>Pandangan Masyarakat AS Terkait Jumlah Imigrasi Ke AS.</w:t>
      </w:r>
    </w:p>
    <w:p w:rsidR="006D2F81" w:rsidRDefault="00DF7E01" w:rsidP="006D2F81">
      <w:pPr>
        <w:jc w:val="center"/>
        <w:rPr>
          <w:sz w:val="23"/>
          <w:szCs w:val="23"/>
        </w:rPr>
      </w:pPr>
      <w:r w:rsidRPr="00F37430">
        <w:rPr>
          <w:noProof/>
          <w:sz w:val="23"/>
          <w:szCs w:val="23"/>
          <w:lang w:val="id-ID" w:eastAsia="id-ID"/>
        </w:rPr>
        <w:drawing>
          <wp:inline distT="0" distB="0" distL="0" distR="0" wp14:anchorId="1223ED2A" wp14:editId="074E21A1">
            <wp:extent cx="2936923" cy="1371600"/>
            <wp:effectExtent l="0" t="0" r="0" b="0"/>
            <wp:docPr id="10" name="Picture 10" descr="C:\Users\anx\Desktop\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x\Desktop\Untitled-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5832" cy="1408452"/>
                    </a:xfrm>
                    <a:prstGeom prst="rect">
                      <a:avLst/>
                    </a:prstGeom>
                    <a:noFill/>
                    <a:ln>
                      <a:noFill/>
                    </a:ln>
                  </pic:spPr>
                </pic:pic>
              </a:graphicData>
            </a:graphic>
          </wp:inline>
        </w:drawing>
      </w:r>
    </w:p>
    <w:p w:rsidR="00F65CB9" w:rsidRDefault="00F65CB9" w:rsidP="002B6097">
      <w:pPr>
        <w:rPr>
          <w:sz w:val="23"/>
          <w:szCs w:val="23"/>
        </w:rPr>
      </w:pPr>
      <w:proofErr w:type="gramStart"/>
      <w:r w:rsidRPr="006D2F81">
        <w:rPr>
          <w:sz w:val="23"/>
          <w:szCs w:val="23"/>
        </w:rPr>
        <w:t>Sumber :</w:t>
      </w:r>
      <w:proofErr w:type="gramEnd"/>
      <w:r w:rsidRPr="006D2F81">
        <w:rPr>
          <w:sz w:val="23"/>
          <w:szCs w:val="23"/>
        </w:rPr>
        <w:t xml:space="preserve"> (</w:t>
      </w:r>
      <w:r w:rsidR="00165CFC" w:rsidRPr="006D2F81">
        <w:rPr>
          <w:i/>
          <w:sz w:val="23"/>
          <w:szCs w:val="23"/>
        </w:rPr>
        <w:t>Pew Research Centre)</w:t>
      </w:r>
    </w:p>
    <w:p w:rsidR="001C2AC6" w:rsidRDefault="001C2AC6" w:rsidP="00B92B3E">
      <w:pPr>
        <w:jc w:val="both"/>
        <w:rPr>
          <w:sz w:val="23"/>
          <w:szCs w:val="23"/>
        </w:rPr>
      </w:pPr>
    </w:p>
    <w:p w:rsidR="00FC0FF3" w:rsidRDefault="00DF7E01" w:rsidP="00B92B3E">
      <w:pPr>
        <w:jc w:val="both"/>
        <w:rPr>
          <w:sz w:val="23"/>
          <w:szCs w:val="23"/>
        </w:rPr>
      </w:pPr>
      <w:proofErr w:type="gramStart"/>
      <w:r w:rsidRPr="00F37430">
        <w:rPr>
          <w:sz w:val="23"/>
          <w:szCs w:val="23"/>
        </w:rPr>
        <w:t>Dari grafik diatas diketahui bahwa terjadi perbedaan pandangan antara masyarakat yang berafiliasi dengan Partai Republik dan Partai Demokrat terkait apakah imigran harus dikurangi atau tetap pada level saat ini, namun secara keseluruhan diketahui mayoritas masyarakat AS menginginkan pengurangan jumlah imigrasi ke AS, hal tersebut bertentangan dengan realita yang terjadi sebagaimana termuat dalam tabel dibawah, sejak 1970 populasi imigran malah terus meningkat di AS.</w:t>
      </w:r>
      <w:proofErr w:type="gramEnd"/>
      <w:r w:rsidR="00FC0FF3" w:rsidRPr="00FC0FF3">
        <w:rPr>
          <w:sz w:val="23"/>
          <w:szCs w:val="23"/>
        </w:rPr>
        <w:t xml:space="preserve"> </w:t>
      </w:r>
      <w:r w:rsidR="00FC0FF3">
        <w:rPr>
          <w:sz w:val="23"/>
          <w:szCs w:val="23"/>
        </w:rPr>
        <w:t>(</w:t>
      </w:r>
      <w:r w:rsidR="00FC0FF3" w:rsidRPr="00F65CB9">
        <w:rPr>
          <w:sz w:val="23"/>
          <w:szCs w:val="23"/>
        </w:rPr>
        <w:t>migrationpolicy.org</w:t>
      </w:r>
      <w:r w:rsidR="00FC0FF3">
        <w:rPr>
          <w:sz w:val="23"/>
          <w:szCs w:val="23"/>
        </w:rPr>
        <w:t>)</w:t>
      </w:r>
    </w:p>
    <w:p w:rsidR="007C11D0" w:rsidRDefault="007C11D0" w:rsidP="00B92B3E">
      <w:pPr>
        <w:jc w:val="both"/>
        <w:rPr>
          <w:sz w:val="22"/>
          <w:szCs w:val="23"/>
        </w:rPr>
      </w:pPr>
    </w:p>
    <w:p w:rsidR="00CD1134" w:rsidRDefault="00CD1134" w:rsidP="00B92B3E">
      <w:pPr>
        <w:jc w:val="both"/>
        <w:rPr>
          <w:sz w:val="22"/>
          <w:szCs w:val="23"/>
        </w:rPr>
      </w:pPr>
    </w:p>
    <w:p w:rsidR="00CD1134" w:rsidRPr="00CD1134" w:rsidRDefault="00CD1134" w:rsidP="00B92B3E">
      <w:pPr>
        <w:jc w:val="both"/>
        <w:rPr>
          <w:sz w:val="22"/>
          <w:szCs w:val="23"/>
        </w:rPr>
      </w:pPr>
    </w:p>
    <w:p w:rsidR="007C11D0" w:rsidRPr="00CD1134" w:rsidRDefault="007C11D0" w:rsidP="007C11D0">
      <w:pPr>
        <w:spacing w:line="480" w:lineRule="auto"/>
        <w:jc w:val="center"/>
        <w:rPr>
          <w:color w:val="000000" w:themeColor="text1"/>
          <w:sz w:val="22"/>
          <w:lang w:val="id-ID"/>
        </w:rPr>
      </w:pPr>
      <w:r w:rsidRPr="00CD1134">
        <w:rPr>
          <w:color w:val="000000" w:themeColor="text1"/>
          <w:sz w:val="22"/>
          <w:lang w:val="id-ID"/>
        </w:rPr>
        <w:lastRenderedPageBreak/>
        <w:t xml:space="preserve">Tabel </w:t>
      </w:r>
      <w:r w:rsidR="000C0823" w:rsidRPr="00CD1134">
        <w:rPr>
          <w:color w:val="000000" w:themeColor="text1"/>
          <w:sz w:val="22"/>
        </w:rPr>
        <w:t>1.5</w:t>
      </w:r>
      <w:r w:rsidRPr="00CD1134">
        <w:rPr>
          <w:color w:val="000000" w:themeColor="text1"/>
          <w:sz w:val="22"/>
          <w:lang w:val="id-ID"/>
        </w:rPr>
        <w:t xml:space="preserve"> Peningkatan Populasi Imigran di AS.</w:t>
      </w:r>
    </w:p>
    <w:tbl>
      <w:tblPr>
        <w:tblStyle w:val="PlainTable1"/>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245"/>
        <w:gridCol w:w="2835"/>
      </w:tblGrid>
      <w:tr w:rsidR="007C11D0" w:rsidRPr="00A84BAD" w:rsidTr="006D2F81">
        <w:trPr>
          <w:cnfStyle w:val="100000000000" w:firstRow="1" w:lastRow="0" w:firstColumn="0" w:lastColumn="0" w:oddVBand="0" w:evenVBand="0" w:oddHBand="0"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727" w:type="dxa"/>
            <w:shd w:val="clear" w:color="auto" w:fill="auto"/>
            <w:vAlign w:val="center"/>
            <w:hideMark/>
          </w:tcPr>
          <w:p w:rsidR="007C11D0" w:rsidRPr="006D2F81" w:rsidRDefault="007C11D0" w:rsidP="00870ED5">
            <w:pPr>
              <w:jc w:val="center"/>
              <w:rPr>
                <w:b w:val="0"/>
                <w:color w:val="000000"/>
                <w:sz w:val="20"/>
                <w:szCs w:val="20"/>
              </w:rPr>
            </w:pPr>
            <w:r w:rsidRPr="006D2F81">
              <w:rPr>
                <w:b w:val="0"/>
                <w:color w:val="000000"/>
                <w:sz w:val="20"/>
                <w:szCs w:val="20"/>
              </w:rPr>
              <w:t>Tahun</w:t>
            </w:r>
          </w:p>
        </w:tc>
        <w:tc>
          <w:tcPr>
            <w:tcW w:w="2245" w:type="dxa"/>
            <w:shd w:val="clear" w:color="auto" w:fill="auto"/>
            <w:vAlign w:val="center"/>
            <w:hideMark/>
          </w:tcPr>
          <w:p w:rsidR="007C11D0" w:rsidRPr="006D2F81" w:rsidRDefault="007C11D0" w:rsidP="00870ED5">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6D2F81">
              <w:rPr>
                <w:b w:val="0"/>
                <w:color w:val="000000"/>
                <w:sz w:val="20"/>
                <w:szCs w:val="20"/>
              </w:rPr>
              <w:t>Jumlah Populasi (juta)</w:t>
            </w:r>
          </w:p>
        </w:tc>
        <w:tc>
          <w:tcPr>
            <w:tcW w:w="2835" w:type="dxa"/>
            <w:shd w:val="clear" w:color="auto" w:fill="auto"/>
            <w:vAlign w:val="center"/>
            <w:hideMark/>
          </w:tcPr>
          <w:p w:rsidR="007C11D0" w:rsidRPr="006D2F81" w:rsidRDefault="007C11D0" w:rsidP="00870ED5">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6D2F81">
              <w:rPr>
                <w:b w:val="0"/>
                <w:color w:val="000000"/>
                <w:sz w:val="20"/>
                <w:szCs w:val="20"/>
              </w:rPr>
              <w:t xml:space="preserve">Perbandingan total populasi </w:t>
            </w:r>
          </w:p>
        </w:tc>
      </w:tr>
      <w:tr w:rsidR="007C11D0" w:rsidRPr="00A84BAD" w:rsidTr="006D2F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27" w:type="dxa"/>
            <w:shd w:val="clear" w:color="auto" w:fill="auto"/>
            <w:noWrap/>
            <w:vAlign w:val="center"/>
            <w:hideMark/>
          </w:tcPr>
          <w:p w:rsidR="007C11D0" w:rsidRPr="006D2F81" w:rsidRDefault="007C11D0" w:rsidP="00870ED5">
            <w:pPr>
              <w:jc w:val="right"/>
              <w:rPr>
                <w:b w:val="0"/>
                <w:color w:val="000000"/>
                <w:sz w:val="20"/>
                <w:szCs w:val="20"/>
              </w:rPr>
            </w:pPr>
            <w:r w:rsidRPr="006D2F81">
              <w:rPr>
                <w:b w:val="0"/>
                <w:color w:val="000000"/>
                <w:sz w:val="20"/>
                <w:szCs w:val="20"/>
              </w:rPr>
              <w:t>1970</w:t>
            </w:r>
          </w:p>
        </w:tc>
        <w:tc>
          <w:tcPr>
            <w:tcW w:w="2245" w:type="dxa"/>
            <w:shd w:val="clear" w:color="auto" w:fill="auto"/>
            <w:noWrap/>
            <w:vAlign w:val="center"/>
            <w:hideMark/>
          </w:tcPr>
          <w:p w:rsidR="007C11D0" w:rsidRPr="006D2F81" w:rsidRDefault="007C11D0" w:rsidP="00870ED5">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D2F81">
              <w:rPr>
                <w:color w:val="000000"/>
                <w:sz w:val="20"/>
                <w:szCs w:val="20"/>
              </w:rPr>
              <w:t>9.6</w:t>
            </w:r>
          </w:p>
        </w:tc>
        <w:tc>
          <w:tcPr>
            <w:tcW w:w="2835" w:type="dxa"/>
            <w:shd w:val="clear" w:color="auto" w:fill="auto"/>
            <w:noWrap/>
            <w:vAlign w:val="center"/>
            <w:hideMark/>
          </w:tcPr>
          <w:p w:rsidR="007C11D0" w:rsidRPr="006D2F81" w:rsidRDefault="007C11D0" w:rsidP="00870ED5">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D2F81">
              <w:rPr>
                <w:color w:val="000000"/>
                <w:sz w:val="20"/>
                <w:szCs w:val="20"/>
              </w:rPr>
              <w:t>4.7%</w:t>
            </w:r>
          </w:p>
        </w:tc>
      </w:tr>
      <w:tr w:rsidR="007C11D0" w:rsidRPr="00A84BAD" w:rsidTr="006D2F81">
        <w:trPr>
          <w:trHeight w:val="300"/>
          <w:jc w:val="center"/>
        </w:trPr>
        <w:tc>
          <w:tcPr>
            <w:cnfStyle w:val="001000000000" w:firstRow="0" w:lastRow="0" w:firstColumn="1" w:lastColumn="0" w:oddVBand="0" w:evenVBand="0" w:oddHBand="0" w:evenHBand="0" w:firstRowFirstColumn="0" w:firstRowLastColumn="0" w:lastRowFirstColumn="0" w:lastRowLastColumn="0"/>
            <w:tcW w:w="727" w:type="dxa"/>
            <w:shd w:val="clear" w:color="auto" w:fill="auto"/>
            <w:noWrap/>
            <w:vAlign w:val="center"/>
            <w:hideMark/>
          </w:tcPr>
          <w:p w:rsidR="007C11D0" w:rsidRPr="006D2F81" w:rsidRDefault="007C11D0" w:rsidP="00870ED5">
            <w:pPr>
              <w:jc w:val="right"/>
              <w:rPr>
                <w:b w:val="0"/>
                <w:color w:val="000000"/>
                <w:sz w:val="20"/>
                <w:szCs w:val="20"/>
              </w:rPr>
            </w:pPr>
            <w:r w:rsidRPr="006D2F81">
              <w:rPr>
                <w:b w:val="0"/>
                <w:color w:val="000000"/>
                <w:sz w:val="20"/>
                <w:szCs w:val="20"/>
              </w:rPr>
              <w:t>1980</w:t>
            </w:r>
          </w:p>
        </w:tc>
        <w:tc>
          <w:tcPr>
            <w:tcW w:w="2245" w:type="dxa"/>
            <w:shd w:val="clear" w:color="auto" w:fill="auto"/>
            <w:noWrap/>
            <w:vAlign w:val="center"/>
            <w:hideMark/>
          </w:tcPr>
          <w:p w:rsidR="007C11D0" w:rsidRPr="006D2F81" w:rsidRDefault="007C11D0" w:rsidP="00870ED5">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D2F81">
              <w:rPr>
                <w:color w:val="000000"/>
                <w:sz w:val="20"/>
                <w:szCs w:val="20"/>
              </w:rPr>
              <w:t>14.1</w:t>
            </w:r>
          </w:p>
        </w:tc>
        <w:tc>
          <w:tcPr>
            <w:tcW w:w="2835" w:type="dxa"/>
            <w:shd w:val="clear" w:color="auto" w:fill="auto"/>
            <w:noWrap/>
            <w:vAlign w:val="center"/>
            <w:hideMark/>
          </w:tcPr>
          <w:p w:rsidR="007C11D0" w:rsidRPr="006D2F81" w:rsidRDefault="007C11D0" w:rsidP="00870ED5">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D2F81">
              <w:rPr>
                <w:color w:val="000000"/>
                <w:sz w:val="20"/>
                <w:szCs w:val="20"/>
              </w:rPr>
              <w:t>6.2%</w:t>
            </w:r>
          </w:p>
        </w:tc>
      </w:tr>
      <w:tr w:rsidR="007C11D0" w:rsidRPr="00A84BAD" w:rsidTr="006D2F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27" w:type="dxa"/>
            <w:shd w:val="clear" w:color="auto" w:fill="auto"/>
            <w:noWrap/>
            <w:vAlign w:val="center"/>
            <w:hideMark/>
          </w:tcPr>
          <w:p w:rsidR="007C11D0" w:rsidRPr="006D2F81" w:rsidRDefault="007C11D0" w:rsidP="00870ED5">
            <w:pPr>
              <w:jc w:val="right"/>
              <w:rPr>
                <w:b w:val="0"/>
                <w:color w:val="000000"/>
                <w:sz w:val="20"/>
                <w:szCs w:val="20"/>
              </w:rPr>
            </w:pPr>
            <w:r w:rsidRPr="006D2F81">
              <w:rPr>
                <w:b w:val="0"/>
                <w:color w:val="000000"/>
                <w:sz w:val="20"/>
                <w:szCs w:val="20"/>
              </w:rPr>
              <w:t>1990</w:t>
            </w:r>
          </w:p>
        </w:tc>
        <w:tc>
          <w:tcPr>
            <w:tcW w:w="2245" w:type="dxa"/>
            <w:shd w:val="clear" w:color="auto" w:fill="auto"/>
            <w:noWrap/>
            <w:vAlign w:val="center"/>
            <w:hideMark/>
          </w:tcPr>
          <w:p w:rsidR="007C11D0" w:rsidRPr="006D2F81" w:rsidRDefault="007C11D0" w:rsidP="00870ED5">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D2F81">
              <w:rPr>
                <w:color w:val="000000"/>
                <w:sz w:val="20"/>
                <w:szCs w:val="20"/>
              </w:rPr>
              <w:t>19.8</w:t>
            </w:r>
          </w:p>
        </w:tc>
        <w:tc>
          <w:tcPr>
            <w:tcW w:w="2835" w:type="dxa"/>
            <w:shd w:val="clear" w:color="auto" w:fill="auto"/>
            <w:noWrap/>
            <w:vAlign w:val="center"/>
            <w:hideMark/>
          </w:tcPr>
          <w:p w:rsidR="007C11D0" w:rsidRPr="006D2F81" w:rsidRDefault="007C11D0" w:rsidP="00870ED5">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D2F81">
              <w:rPr>
                <w:color w:val="000000"/>
                <w:sz w:val="20"/>
                <w:szCs w:val="20"/>
              </w:rPr>
              <w:t>7.9%</w:t>
            </w:r>
          </w:p>
        </w:tc>
      </w:tr>
      <w:tr w:rsidR="007C11D0" w:rsidRPr="00A84BAD" w:rsidTr="006D2F81">
        <w:trPr>
          <w:trHeight w:val="300"/>
          <w:jc w:val="center"/>
        </w:trPr>
        <w:tc>
          <w:tcPr>
            <w:cnfStyle w:val="001000000000" w:firstRow="0" w:lastRow="0" w:firstColumn="1" w:lastColumn="0" w:oddVBand="0" w:evenVBand="0" w:oddHBand="0" w:evenHBand="0" w:firstRowFirstColumn="0" w:firstRowLastColumn="0" w:lastRowFirstColumn="0" w:lastRowLastColumn="0"/>
            <w:tcW w:w="727" w:type="dxa"/>
            <w:shd w:val="clear" w:color="auto" w:fill="auto"/>
            <w:noWrap/>
            <w:vAlign w:val="center"/>
            <w:hideMark/>
          </w:tcPr>
          <w:p w:rsidR="007C11D0" w:rsidRPr="006D2F81" w:rsidRDefault="007C11D0" w:rsidP="00870ED5">
            <w:pPr>
              <w:jc w:val="right"/>
              <w:rPr>
                <w:b w:val="0"/>
                <w:color w:val="000000"/>
                <w:sz w:val="20"/>
                <w:szCs w:val="20"/>
              </w:rPr>
            </w:pPr>
            <w:r w:rsidRPr="006D2F81">
              <w:rPr>
                <w:b w:val="0"/>
                <w:color w:val="000000"/>
                <w:sz w:val="20"/>
                <w:szCs w:val="20"/>
              </w:rPr>
              <w:t>2000</w:t>
            </w:r>
          </w:p>
        </w:tc>
        <w:tc>
          <w:tcPr>
            <w:tcW w:w="2245" w:type="dxa"/>
            <w:shd w:val="clear" w:color="auto" w:fill="auto"/>
            <w:noWrap/>
            <w:vAlign w:val="center"/>
            <w:hideMark/>
          </w:tcPr>
          <w:p w:rsidR="007C11D0" w:rsidRPr="006D2F81" w:rsidRDefault="007C11D0" w:rsidP="00870ED5">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D2F81">
              <w:rPr>
                <w:color w:val="000000"/>
                <w:sz w:val="20"/>
                <w:szCs w:val="20"/>
              </w:rPr>
              <w:t>31.1</w:t>
            </w:r>
          </w:p>
        </w:tc>
        <w:tc>
          <w:tcPr>
            <w:tcW w:w="2835" w:type="dxa"/>
            <w:shd w:val="clear" w:color="auto" w:fill="auto"/>
            <w:noWrap/>
            <w:vAlign w:val="center"/>
            <w:hideMark/>
          </w:tcPr>
          <w:p w:rsidR="007C11D0" w:rsidRPr="006D2F81" w:rsidRDefault="007C11D0" w:rsidP="00870ED5">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D2F81">
              <w:rPr>
                <w:color w:val="000000"/>
                <w:sz w:val="20"/>
                <w:szCs w:val="20"/>
              </w:rPr>
              <w:t>11.1%</w:t>
            </w:r>
          </w:p>
        </w:tc>
      </w:tr>
      <w:tr w:rsidR="007C11D0" w:rsidRPr="00A84BAD" w:rsidTr="006D2F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27" w:type="dxa"/>
            <w:shd w:val="clear" w:color="auto" w:fill="auto"/>
            <w:noWrap/>
            <w:vAlign w:val="center"/>
            <w:hideMark/>
          </w:tcPr>
          <w:p w:rsidR="007C11D0" w:rsidRPr="006D2F81" w:rsidRDefault="007C11D0" w:rsidP="00870ED5">
            <w:pPr>
              <w:jc w:val="right"/>
              <w:rPr>
                <w:b w:val="0"/>
                <w:color w:val="000000"/>
                <w:sz w:val="20"/>
                <w:szCs w:val="20"/>
              </w:rPr>
            </w:pPr>
            <w:r w:rsidRPr="006D2F81">
              <w:rPr>
                <w:b w:val="0"/>
                <w:color w:val="000000"/>
                <w:sz w:val="20"/>
                <w:szCs w:val="20"/>
              </w:rPr>
              <w:t>2010</w:t>
            </w:r>
          </w:p>
        </w:tc>
        <w:tc>
          <w:tcPr>
            <w:tcW w:w="2245" w:type="dxa"/>
            <w:shd w:val="clear" w:color="auto" w:fill="auto"/>
            <w:noWrap/>
            <w:vAlign w:val="center"/>
            <w:hideMark/>
          </w:tcPr>
          <w:p w:rsidR="007C11D0" w:rsidRPr="006D2F81" w:rsidRDefault="007C11D0" w:rsidP="00870ED5">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D2F81">
              <w:rPr>
                <w:color w:val="000000"/>
                <w:sz w:val="20"/>
                <w:szCs w:val="20"/>
              </w:rPr>
              <w:t>40</w:t>
            </w:r>
          </w:p>
        </w:tc>
        <w:tc>
          <w:tcPr>
            <w:tcW w:w="2835" w:type="dxa"/>
            <w:shd w:val="clear" w:color="auto" w:fill="auto"/>
            <w:noWrap/>
            <w:vAlign w:val="center"/>
            <w:hideMark/>
          </w:tcPr>
          <w:p w:rsidR="007C11D0" w:rsidRPr="006D2F81" w:rsidRDefault="007C11D0" w:rsidP="00870ED5">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D2F81">
              <w:rPr>
                <w:color w:val="000000"/>
                <w:sz w:val="20"/>
                <w:szCs w:val="20"/>
              </w:rPr>
              <w:t>12.9%</w:t>
            </w:r>
          </w:p>
        </w:tc>
      </w:tr>
      <w:tr w:rsidR="007C11D0" w:rsidRPr="00A84BAD" w:rsidTr="006D2F81">
        <w:trPr>
          <w:trHeight w:val="300"/>
          <w:jc w:val="center"/>
        </w:trPr>
        <w:tc>
          <w:tcPr>
            <w:cnfStyle w:val="001000000000" w:firstRow="0" w:lastRow="0" w:firstColumn="1" w:lastColumn="0" w:oddVBand="0" w:evenVBand="0" w:oddHBand="0" w:evenHBand="0" w:firstRowFirstColumn="0" w:firstRowLastColumn="0" w:lastRowFirstColumn="0" w:lastRowLastColumn="0"/>
            <w:tcW w:w="727" w:type="dxa"/>
            <w:shd w:val="clear" w:color="auto" w:fill="auto"/>
            <w:noWrap/>
            <w:vAlign w:val="center"/>
            <w:hideMark/>
          </w:tcPr>
          <w:p w:rsidR="007C11D0" w:rsidRPr="006D2F81" w:rsidRDefault="007C11D0" w:rsidP="00870ED5">
            <w:pPr>
              <w:jc w:val="right"/>
              <w:rPr>
                <w:b w:val="0"/>
                <w:color w:val="000000"/>
                <w:sz w:val="20"/>
                <w:szCs w:val="20"/>
              </w:rPr>
            </w:pPr>
            <w:r w:rsidRPr="006D2F81">
              <w:rPr>
                <w:b w:val="0"/>
                <w:color w:val="000000"/>
                <w:sz w:val="20"/>
                <w:szCs w:val="20"/>
              </w:rPr>
              <w:t>2014</w:t>
            </w:r>
          </w:p>
        </w:tc>
        <w:tc>
          <w:tcPr>
            <w:tcW w:w="2245" w:type="dxa"/>
            <w:shd w:val="clear" w:color="auto" w:fill="auto"/>
            <w:noWrap/>
            <w:vAlign w:val="center"/>
            <w:hideMark/>
          </w:tcPr>
          <w:p w:rsidR="007C11D0" w:rsidRPr="006D2F81" w:rsidRDefault="007C11D0" w:rsidP="00870ED5">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D2F81">
              <w:rPr>
                <w:color w:val="000000"/>
                <w:sz w:val="20"/>
                <w:szCs w:val="20"/>
              </w:rPr>
              <w:t>42.4</w:t>
            </w:r>
          </w:p>
        </w:tc>
        <w:tc>
          <w:tcPr>
            <w:tcW w:w="2835" w:type="dxa"/>
            <w:shd w:val="clear" w:color="auto" w:fill="auto"/>
            <w:noWrap/>
            <w:vAlign w:val="center"/>
            <w:hideMark/>
          </w:tcPr>
          <w:p w:rsidR="007C11D0" w:rsidRPr="006D2F81" w:rsidRDefault="007C11D0" w:rsidP="00870ED5">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D2F81">
              <w:rPr>
                <w:color w:val="000000"/>
                <w:sz w:val="20"/>
                <w:szCs w:val="20"/>
              </w:rPr>
              <w:t>13.3%</w:t>
            </w:r>
          </w:p>
        </w:tc>
      </w:tr>
    </w:tbl>
    <w:p w:rsidR="00F65CB9" w:rsidRPr="007C11D0" w:rsidRDefault="007C11D0" w:rsidP="007C11D0">
      <w:pPr>
        <w:spacing w:line="480" w:lineRule="auto"/>
        <w:jc w:val="both"/>
      </w:pPr>
      <w:r w:rsidRPr="008E702A">
        <w:t>(</w:t>
      </w:r>
      <w:proofErr w:type="gramStart"/>
      <w:r>
        <w:t>S</w:t>
      </w:r>
      <w:r w:rsidRPr="008E702A">
        <w:t xml:space="preserve">umber </w:t>
      </w:r>
      <w:r w:rsidRPr="008E702A">
        <w:rPr>
          <w:i/>
        </w:rPr>
        <w:t>:</w:t>
      </w:r>
      <w:proofErr w:type="gramEnd"/>
      <w:r w:rsidRPr="008E702A">
        <w:rPr>
          <w:i/>
          <w:color w:val="000000" w:themeColor="text1"/>
        </w:rPr>
        <w:t xml:space="preserve"> U.S. Census Bureau</w:t>
      </w:r>
      <w:r w:rsidRPr="008E702A">
        <w:rPr>
          <w:color w:val="000000" w:themeColor="text1"/>
        </w:rPr>
        <w:t xml:space="preserve"> dan </w:t>
      </w:r>
      <w:r w:rsidRPr="008E702A">
        <w:rPr>
          <w:i/>
          <w:color w:val="000000" w:themeColor="text1"/>
        </w:rPr>
        <w:t>American Community Survey</w:t>
      </w:r>
      <w:r w:rsidRPr="008E702A">
        <w:rPr>
          <w:color w:val="000000" w:themeColor="text1"/>
        </w:rPr>
        <w:t xml:space="preserve"> )</w:t>
      </w:r>
    </w:p>
    <w:p w:rsidR="00E06E3F" w:rsidRDefault="00DF7E01" w:rsidP="00FC0FF3">
      <w:pPr>
        <w:jc w:val="both"/>
        <w:rPr>
          <w:sz w:val="23"/>
          <w:szCs w:val="23"/>
        </w:rPr>
      </w:pPr>
      <w:r w:rsidRPr="00F37430">
        <w:rPr>
          <w:sz w:val="23"/>
          <w:szCs w:val="23"/>
        </w:rPr>
        <w:t xml:space="preserve">Terjadinya persilangan opini publik terkait imigran; keinginan mayoritas masyarakat terkait pengurangan tingkat imigrasi ke AS; serta kecilnya dukungan legislatif terhadap pemberian TPS bagi imigran Filipina, yang mana hal-hal tersebut termasuk dalam </w:t>
      </w:r>
      <w:r w:rsidRPr="00F37430">
        <w:rPr>
          <w:i/>
          <w:sz w:val="23"/>
          <w:szCs w:val="23"/>
        </w:rPr>
        <w:t>variable interest</w:t>
      </w:r>
      <w:r w:rsidRPr="00F37430">
        <w:rPr>
          <w:sz w:val="23"/>
          <w:szCs w:val="23"/>
        </w:rPr>
        <w:t xml:space="preserve"> adalah termasuk dalam pertimbangan AS untuk tidak juga memberikan TPS bagi Filipina. </w:t>
      </w:r>
    </w:p>
    <w:p w:rsidR="007C11D0" w:rsidRPr="00F37430" w:rsidRDefault="007C11D0" w:rsidP="00FC0FF3">
      <w:pPr>
        <w:jc w:val="both"/>
        <w:rPr>
          <w:sz w:val="23"/>
          <w:szCs w:val="23"/>
        </w:rPr>
      </w:pPr>
    </w:p>
    <w:p w:rsidR="007C11D0" w:rsidRPr="00CD1134" w:rsidRDefault="00DF7E01" w:rsidP="007C11D0">
      <w:pPr>
        <w:pStyle w:val="Heading2"/>
        <w:rPr>
          <w:rFonts w:ascii="Times New Roman" w:hAnsi="Times New Roman" w:cs="Times New Roman"/>
          <w:i/>
          <w:color w:val="000000" w:themeColor="text1"/>
          <w:sz w:val="23"/>
          <w:szCs w:val="23"/>
        </w:rPr>
      </w:pPr>
      <w:r w:rsidRPr="00CD1134">
        <w:rPr>
          <w:rFonts w:ascii="Times New Roman" w:hAnsi="Times New Roman" w:cs="Times New Roman"/>
          <w:i/>
          <w:color w:val="000000" w:themeColor="text1"/>
          <w:sz w:val="23"/>
          <w:szCs w:val="23"/>
        </w:rPr>
        <w:t xml:space="preserve"> Alasan General Interest</w:t>
      </w:r>
    </w:p>
    <w:p w:rsidR="00DF7E01" w:rsidRPr="00CD1134" w:rsidRDefault="00DF7E01" w:rsidP="00CD1134">
      <w:pPr>
        <w:pStyle w:val="Heading3"/>
        <w:keepLines/>
        <w:spacing w:before="40"/>
        <w:jc w:val="left"/>
        <w:rPr>
          <w:b w:val="0"/>
          <w:i/>
          <w:color w:val="000000" w:themeColor="text1"/>
          <w:sz w:val="23"/>
          <w:szCs w:val="23"/>
        </w:rPr>
      </w:pPr>
      <w:r w:rsidRPr="00CD1134">
        <w:rPr>
          <w:b w:val="0"/>
          <w:i/>
          <w:color w:val="000000" w:themeColor="text1"/>
          <w:sz w:val="23"/>
          <w:szCs w:val="23"/>
        </w:rPr>
        <w:t>Kepentingan AS dalam kebijakan “</w:t>
      </w:r>
      <w:proofErr w:type="spellStart"/>
      <w:r w:rsidRPr="00CD1134">
        <w:rPr>
          <w:b w:val="0"/>
          <w:i/>
          <w:color w:val="000000" w:themeColor="text1"/>
          <w:sz w:val="23"/>
          <w:szCs w:val="23"/>
        </w:rPr>
        <w:t>Reballance</w:t>
      </w:r>
      <w:proofErr w:type="spellEnd"/>
      <w:r w:rsidRPr="00CD1134">
        <w:rPr>
          <w:b w:val="0"/>
          <w:i/>
          <w:color w:val="000000" w:themeColor="text1"/>
          <w:sz w:val="23"/>
          <w:szCs w:val="23"/>
        </w:rPr>
        <w:t xml:space="preserve"> to Asia”</w:t>
      </w:r>
    </w:p>
    <w:p w:rsidR="007C11D0" w:rsidRDefault="007C11D0" w:rsidP="007C11D0">
      <w:pPr>
        <w:widowControl w:val="0"/>
        <w:jc w:val="both"/>
        <w:rPr>
          <w:sz w:val="23"/>
          <w:szCs w:val="23"/>
        </w:rPr>
      </w:pPr>
      <w:r w:rsidRPr="007C11D0">
        <w:rPr>
          <w:sz w:val="23"/>
          <w:szCs w:val="23"/>
        </w:rPr>
        <w:t xml:space="preserve">Alasan lain dari penundaan TPS untuk Filipina adalah adanya alasan </w:t>
      </w:r>
      <w:r w:rsidRPr="007C11D0">
        <w:rPr>
          <w:i/>
          <w:sz w:val="23"/>
          <w:szCs w:val="23"/>
        </w:rPr>
        <w:t xml:space="preserve">general Interest </w:t>
      </w:r>
      <w:r w:rsidRPr="007C11D0">
        <w:rPr>
          <w:sz w:val="23"/>
          <w:szCs w:val="23"/>
        </w:rPr>
        <w:t xml:space="preserve">dari AS. Hal ini disebabkan oleh adanya kepentingan AS di Filipina yang memiliki dampak ke berbagai bidang.  </w:t>
      </w:r>
      <w:proofErr w:type="gramStart"/>
      <w:r w:rsidRPr="007C11D0">
        <w:rPr>
          <w:sz w:val="23"/>
          <w:szCs w:val="23"/>
        </w:rPr>
        <w:t xml:space="preserve">Kebijakan </w:t>
      </w:r>
      <w:r w:rsidRPr="007C11D0">
        <w:rPr>
          <w:color w:val="000000" w:themeColor="text1"/>
          <w:sz w:val="23"/>
          <w:szCs w:val="23"/>
          <w:lang w:val="id-ID"/>
        </w:rPr>
        <w:t>“</w:t>
      </w:r>
      <w:r w:rsidRPr="007C11D0">
        <w:rPr>
          <w:i/>
          <w:color w:val="000000" w:themeColor="text1"/>
          <w:sz w:val="23"/>
          <w:szCs w:val="23"/>
          <w:lang w:val="id-ID"/>
        </w:rPr>
        <w:t>Rebalance to Asia”</w:t>
      </w:r>
      <w:r w:rsidRPr="007C11D0">
        <w:rPr>
          <w:sz w:val="23"/>
          <w:szCs w:val="23"/>
        </w:rPr>
        <w:t xml:space="preserve"> ini bertujuan untuk meluaskan dan mengintensifkan lagi peran AS di Asia Pasifik, adapun p</w:t>
      </w:r>
      <w:r w:rsidRPr="007C11D0">
        <w:rPr>
          <w:sz w:val="23"/>
          <w:szCs w:val="23"/>
          <w:lang w:val="id-ID"/>
        </w:rPr>
        <w:t xml:space="preserve">erhatian utama </w:t>
      </w:r>
      <w:r w:rsidRPr="007C11D0">
        <w:rPr>
          <w:sz w:val="23"/>
          <w:szCs w:val="23"/>
        </w:rPr>
        <w:t xml:space="preserve">dari kebijakan tersebut </w:t>
      </w:r>
      <w:r w:rsidRPr="007C11D0">
        <w:rPr>
          <w:sz w:val="23"/>
          <w:szCs w:val="23"/>
          <w:lang w:val="id-ID"/>
        </w:rPr>
        <w:t xml:space="preserve">berada di bidang keamanan hal ini disebabkan bangkitnya Cina sebagai kekuatan regional yang semakin berpengaruh yang mana berapa tindakanya telah mengganggu kepentingan AS dikawasan, seperti misalnya </w:t>
      </w:r>
      <w:r w:rsidRPr="007C11D0">
        <w:rPr>
          <w:sz w:val="23"/>
          <w:szCs w:val="23"/>
        </w:rPr>
        <w:t xml:space="preserve">pada tahun 2012 Cina telah mendesak setiap kapal militer asing yang melintasi zona ekonomi </w:t>
      </w:r>
      <w:proofErr w:type="spellStart"/>
      <w:r w:rsidRPr="007C11D0">
        <w:rPr>
          <w:sz w:val="23"/>
          <w:szCs w:val="23"/>
        </w:rPr>
        <w:t>esklusifnya</w:t>
      </w:r>
      <w:proofErr w:type="spellEnd"/>
      <w:r w:rsidRPr="007C11D0">
        <w:rPr>
          <w:sz w:val="23"/>
          <w:szCs w:val="23"/>
        </w:rPr>
        <w:t xml:space="preserve">  harus meminta izin khusus yang mana hal ini membuat AS mengkhawatirkan kebebasan bernavigasi di wilayah tersebut.</w:t>
      </w:r>
      <w:proofErr w:type="gramEnd"/>
      <w:r w:rsidRPr="007C11D0">
        <w:rPr>
          <w:sz w:val="23"/>
          <w:szCs w:val="23"/>
        </w:rPr>
        <w:t xml:space="preserve"> Selain kebebasan navigasi AS juga memiliki kepentingan ekonomi karena diantara $5.1triliun arus perdagangan yang melintasi laut Cina Selatan $1.2 Triliun diantaranya tercatat sebagai transaksi AS terjadinya konflik dalam skala apapun adalah bertentangan dengan kepentingan AS tersebut.</w:t>
      </w:r>
    </w:p>
    <w:p w:rsidR="007C11D0" w:rsidRDefault="007C11D0" w:rsidP="007C11D0">
      <w:pPr>
        <w:widowControl w:val="0"/>
        <w:jc w:val="both"/>
        <w:rPr>
          <w:sz w:val="23"/>
          <w:szCs w:val="23"/>
        </w:rPr>
      </w:pPr>
    </w:p>
    <w:p w:rsidR="007C11D0" w:rsidRPr="007C11D0" w:rsidRDefault="007C11D0" w:rsidP="007C11D0">
      <w:pPr>
        <w:widowControl w:val="0"/>
        <w:jc w:val="both"/>
        <w:rPr>
          <w:sz w:val="23"/>
          <w:szCs w:val="23"/>
          <w:lang w:val="id-ID"/>
        </w:rPr>
      </w:pPr>
      <w:r w:rsidRPr="007C11D0">
        <w:rPr>
          <w:sz w:val="23"/>
          <w:szCs w:val="23"/>
          <w:lang w:val="id-ID"/>
        </w:rPr>
        <w:t>Sebagai bagian dari strategi “</w:t>
      </w:r>
      <w:r w:rsidRPr="007C11D0">
        <w:rPr>
          <w:sz w:val="23"/>
          <w:szCs w:val="23"/>
        </w:rPr>
        <w:t>penyeimbangan” di</w:t>
      </w:r>
      <w:r w:rsidRPr="007C11D0">
        <w:rPr>
          <w:sz w:val="23"/>
          <w:szCs w:val="23"/>
          <w:lang w:val="id-ID"/>
        </w:rPr>
        <w:t xml:space="preserve"> Asia, sejak akhir 2011 AS telah memiliki beberapa langkah yang antara lain adalah mengumumkan pengiriman pasukan ke Australia, </w:t>
      </w:r>
      <w:r w:rsidRPr="007C11D0">
        <w:rPr>
          <w:sz w:val="23"/>
          <w:szCs w:val="23"/>
        </w:rPr>
        <w:t xml:space="preserve">mengirim </w:t>
      </w:r>
      <w:r w:rsidRPr="007C11D0">
        <w:rPr>
          <w:sz w:val="23"/>
          <w:szCs w:val="23"/>
          <w:lang w:val="id-ID"/>
        </w:rPr>
        <w:t>angkatan laut yang baru ke Singapura, dan mendapatkan area kerja sama baru dengan militer Filipina</w:t>
      </w:r>
      <w:r w:rsidRPr="007C11D0">
        <w:rPr>
          <w:sz w:val="23"/>
          <w:szCs w:val="23"/>
        </w:rPr>
        <w:t>.</w:t>
      </w:r>
      <w:r w:rsidRPr="007C11D0">
        <w:rPr>
          <w:sz w:val="23"/>
          <w:szCs w:val="23"/>
          <w:lang w:val="id-ID"/>
        </w:rPr>
        <w:t xml:space="preserve"> </w:t>
      </w:r>
      <w:r w:rsidRPr="007C11D0">
        <w:rPr>
          <w:sz w:val="23"/>
          <w:szCs w:val="23"/>
        </w:rPr>
        <w:t>Kegagalan AS menjaga kestabilan dan tegaknya aturan hukum di kawasan tersebut dapat mengancam berbagai kepentingan AS di kawasan Asia, sehingga kebijakan AS untuk mengintensifkan kembali kehadirannya di kawasan Asia adalah sangat penting.</w:t>
      </w:r>
    </w:p>
    <w:p w:rsidR="007C11D0" w:rsidRDefault="007C11D0" w:rsidP="007C11D0">
      <w:pPr>
        <w:widowControl w:val="0"/>
        <w:jc w:val="both"/>
        <w:rPr>
          <w:sz w:val="23"/>
          <w:szCs w:val="23"/>
          <w:lang w:val="id-ID"/>
        </w:rPr>
      </w:pPr>
    </w:p>
    <w:p w:rsidR="007C11D0" w:rsidRPr="007C11D0" w:rsidRDefault="007C11D0" w:rsidP="007C11D0">
      <w:pPr>
        <w:widowControl w:val="0"/>
        <w:jc w:val="both"/>
        <w:rPr>
          <w:sz w:val="23"/>
          <w:szCs w:val="23"/>
          <w:lang w:val="id-ID"/>
        </w:rPr>
      </w:pPr>
      <w:r w:rsidRPr="007C11D0">
        <w:rPr>
          <w:sz w:val="23"/>
          <w:szCs w:val="23"/>
          <w:lang w:val="id-ID"/>
        </w:rPr>
        <w:t xml:space="preserve">Filipina adalah salah satu negara utama yang menjadi tumpuan </w:t>
      </w:r>
      <w:r w:rsidRPr="007C11D0">
        <w:rPr>
          <w:i/>
          <w:sz w:val="23"/>
          <w:szCs w:val="23"/>
          <w:lang w:val="id-ID"/>
        </w:rPr>
        <w:t xml:space="preserve">general interest </w:t>
      </w:r>
      <w:r w:rsidRPr="007C11D0">
        <w:rPr>
          <w:sz w:val="23"/>
          <w:szCs w:val="23"/>
          <w:lang w:val="id-ID"/>
        </w:rPr>
        <w:t xml:space="preserve">AS di Asia </w:t>
      </w:r>
      <w:r w:rsidRPr="007C11D0">
        <w:rPr>
          <w:sz w:val="23"/>
          <w:szCs w:val="23"/>
        </w:rPr>
        <w:t>yang mana</w:t>
      </w:r>
      <w:r w:rsidRPr="007C11D0">
        <w:rPr>
          <w:sz w:val="23"/>
          <w:szCs w:val="23"/>
          <w:lang w:val="id-ID"/>
        </w:rPr>
        <w:t xml:space="preserve"> sejak tahun 2013 Filipina telah memegang peran kunci dalam kebijakan AS dikawasan tersebut, hal ini khususnya disebabkan adanya sengketa maritim antara Filipina dan Cina.</w:t>
      </w:r>
      <w:r w:rsidRPr="007C11D0">
        <w:rPr>
          <w:sz w:val="23"/>
          <w:szCs w:val="23"/>
          <w:vertAlign w:val="superscript"/>
          <w:lang w:val="id-ID"/>
        </w:rPr>
        <w:t xml:space="preserve"> </w:t>
      </w:r>
      <w:r w:rsidRPr="007C11D0">
        <w:rPr>
          <w:sz w:val="23"/>
          <w:szCs w:val="23"/>
          <w:lang w:val="id-ID"/>
        </w:rPr>
        <w:t xml:space="preserve"> Setidaknya ada delapan lokasi di Filipina yang telah </w:t>
      </w:r>
      <w:r w:rsidRPr="007C11D0">
        <w:rPr>
          <w:sz w:val="23"/>
          <w:szCs w:val="23"/>
          <w:lang w:val="id-ID"/>
        </w:rPr>
        <w:lastRenderedPageBreak/>
        <w:t>diidentifikasi sebagai lokasi dimana pasukan, pesawat dan kapal  perang AS akan di rotasi melalui serangkaian latihan militer, AS juga diketahui memiliki keinginan untuk kembali ke bekas pangkalan militernya di Subic dan Clark yang telah ditinggalkan AS pada tahun 1992</w:t>
      </w:r>
      <w:r w:rsidRPr="007C11D0">
        <w:rPr>
          <w:color w:val="1D1D1D"/>
          <w:sz w:val="23"/>
          <w:szCs w:val="23"/>
          <w:lang w:val="id-ID"/>
        </w:rPr>
        <w:t xml:space="preserve"> </w:t>
      </w:r>
      <w:r w:rsidRPr="007C11D0">
        <w:rPr>
          <w:sz w:val="23"/>
          <w:szCs w:val="23"/>
          <w:lang w:val="id-ID"/>
        </w:rPr>
        <w:t>karena Filipina mengakhiri perjanjian tersebut.</w:t>
      </w:r>
    </w:p>
    <w:p w:rsidR="007C11D0" w:rsidRDefault="007C11D0" w:rsidP="007C11D0">
      <w:pPr>
        <w:widowControl w:val="0"/>
        <w:jc w:val="both"/>
        <w:rPr>
          <w:sz w:val="23"/>
          <w:szCs w:val="23"/>
        </w:rPr>
      </w:pPr>
    </w:p>
    <w:p w:rsidR="007C11D0" w:rsidRPr="007C11D0" w:rsidRDefault="007C11D0" w:rsidP="007C11D0">
      <w:pPr>
        <w:widowControl w:val="0"/>
        <w:jc w:val="both"/>
        <w:rPr>
          <w:sz w:val="23"/>
          <w:szCs w:val="23"/>
          <w:lang w:val="id-ID"/>
        </w:rPr>
      </w:pPr>
      <w:r w:rsidRPr="007C11D0">
        <w:rPr>
          <w:sz w:val="23"/>
          <w:szCs w:val="23"/>
        </w:rPr>
        <w:t xml:space="preserve">Kepentingan-kepentingan AS di kawasan tersebut termasuk dalam </w:t>
      </w:r>
      <w:r w:rsidRPr="007C11D0">
        <w:rPr>
          <w:i/>
          <w:sz w:val="23"/>
          <w:szCs w:val="23"/>
        </w:rPr>
        <w:t>general interest</w:t>
      </w:r>
      <w:r w:rsidRPr="007C11D0">
        <w:rPr>
          <w:sz w:val="23"/>
          <w:szCs w:val="23"/>
        </w:rPr>
        <w:t xml:space="preserve"> karena terkait dengan </w:t>
      </w:r>
      <w:r w:rsidRPr="007C11D0">
        <w:rPr>
          <w:sz w:val="23"/>
          <w:szCs w:val="23"/>
          <w:lang w:val="id-ID"/>
        </w:rPr>
        <w:t xml:space="preserve">jumlah negara yang besar, </w:t>
      </w:r>
      <w:r w:rsidRPr="007C11D0">
        <w:rPr>
          <w:sz w:val="23"/>
          <w:szCs w:val="23"/>
        </w:rPr>
        <w:t xml:space="preserve">dan berkaitan dengan </w:t>
      </w:r>
      <w:r w:rsidRPr="007C11D0">
        <w:rPr>
          <w:sz w:val="23"/>
          <w:szCs w:val="23"/>
          <w:lang w:val="id-ID"/>
        </w:rPr>
        <w:t xml:space="preserve">beberapa bidang lapangan </w:t>
      </w:r>
      <w:r w:rsidRPr="007C11D0">
        <w:rPr>
          <w:sz w:val="23"/>
          <w:szCs w:val="23"/>
        </w:rPr>
        <w:t xml:space="preserve">seperti </w:t>
      </w:r>
      <w:r w:rsidRPr="007C11D0">
        <w:rPr>
          <w:sz w:val="23"/>
          <w:szCs w:val="23"/>
          <w:lang w:val="id-ID"/>
        </w:rPr>
        <w:t>ekonom</w:t>
      </w:r>
      <w:proofErr w:type="spellStart"/>
      <w:r w:rsidRPr="007C11D0">
        <w:rPr>
          <w:sz w:val="23"/>
          <w:szCs w:val="23"/>
        </w:rPr>
        <w:t>i</w:t>
      </w:r>
      <w:proofErr w:type="spellEnd"/>
      <w:r w:rsidRPr="007C11D0">
        <w:rPr>
          <w:sz w:val="23"/>
          <w:szCs w:val="23"/>
          <w:lang w:val="id-ID"/>
        </w:rPr>
        <w:t xml:space="preserve">, </w:t>
      </w:r>
      <w:r w:rsidRPr="007C11D0">
        <w:rPr>
          <w:sz w:val="23"/>
          <w:szCs w:val="23"/>
        </w:rPr>
        <w:t xml:space="preserve">kebebasan bernavigasi, </w:t>
      </w:r>
      <w:r w:rsidRPr="007C11D0">
        <w:rPr>
          <w:sz w:val="23"/>
          <w:szCs w:val="23"/>
          <w:lang w:val="id-ID"/>
        </w:rPr>
        <w:t xml:space="preserve">pergaulan diplomatik, </w:t>
      </w:r>
      <w:r w:rsidRPr="007C11D0">
        <w:rPr>
          <w:sz w:val="23"/>
          <w:szCs w:val="23"/>
        </w:rPr>
        <w:t xml:space="preserve">dan </w:t>
      </w:r>
      <w:r w:rsidRPr="007C11D0">
        <w:rPr>
          <w:sz w:val="23"/>
          <w:szCs w:val="23"/>
          <w:lang w:val="id-ID"/>
        </w:rPr>
        <w:t>hukum internasional.</w:t>
      </w:r>
      <w:r w:rsidRPr="007C11D0">
        <w:rPr>
          <w:i/>
          <w:sz w:val="23"/>
          <w:szCs w:val="23"/>
        </w:rPr>
        <w:t xml:space="preserve"> </w:t>
      </w:r>
      <w:r w:rsidRPr="007C11D0">
        <w:rPr>
          <w:i/>
          <w:sz w:val="23"/>
          <w:szCs w:val="23"/>
          <w:lang w:val="id-ID"/>
        </w:rPr>
        <w:t>General Interest</w:t>
      </w:r>
      <w:r w:rsidRPr="007C11D0">
        <w:rPr>
          <w:sz w:val="23"/>
          <w:szCs w:val="23"/>
          <w:lang w:val="id-ID"/>
        </w:rPr>
        <w:t xml:space="preserve"> dari AS tersebut merupakan salah satu alasan penundaan TPS untuk Filipina, karena AS lebih memfokuskan pemberian bantuan melalui pasukan militernya di Filipina karena hal ini dapat menjadi justifikasi kehadiran militer AS di Filipina.</w:t>
      </w:r>
      <w:r w:rsidRPr="007C11D0">
        <w:rPr>
          <w:sz w:val="23"/>
          <w:szCs w:val="23"/>
          <w:vertAlign w:val="superscript"/>
        </w:rPr>
        <w:t xml:space="preserve"> </w:t>
      </w:r>
      <w:r w:rsidRPr="007C11D0">
        <w:rPr>
          <w:sz w:val="23"/>
          <w:szCs w:val="23"/>
          <w:lang w:val="id-ID"/>
        </w:rPr>
        <w:t xml:space="preserve"> </w:t>
      </w:r>
    </w:p>
    <w:p w:rsidR="007C11D0" w:rsidRDefault="007C11D0" w:rsidP="007C11D0">
      <w:pPr>
        <w:widowControl w:val="0"/>
        <w:jc w:val="both"/>
        <w:rPr>
          <w:sz w:val="23"/>
          <w:szCs w:val="23"/>
          <w:lang w:val="id-ID"/>
        </w:rPr>
      </w:pPr>
    </w:p>
    <w:p w:rsidR="007C11D0" w:rsidRDefault="007C11D0" w:rsidP="007C11D0">
      <w:pPr>
        <w:widowControl w:val="0"/>
        <w:jc w:val="both"/>
        <w:rPr>
          <w:sz w:val="23"/>
          <w:szCs w:val="23"/>
        </w:rPr>
      </w:pPr>
      <w:r w:rsidRPr="007C11D0">
        <w:rPr>
          <w:sz w:val="23"/>
          <w:szCs w:val="23"/>
          <w:lang w:val="id-ID"/>
        </w:rPr>
        <w:t>AS awalnya menyumbang $ 20 juta untuk AS dalam bentuk makanan dan barang-barang bantuan lainnya dan kemudian ditingkatkan menjadi $ 37 juta.</w:t>
      </w:r>
      <w:r w:rsidRPr="007C11D0">
        <w:rPr>
          <w:sz w:val="23"/>
          <w:szCs w:val="23"/>
        </w:rPr>
        <w:t xml:space="preserve"> </w:t>
      </w:r>
      <w:r>
        <w:rPr>
          <w:sz w:val="23"/>
          <w:szCs w:val="23"/>
        </w:rPr>
        <w:t>(</w:t>
      </w:r>
      <w:proofErr w:type="spellStart"/>
      <w:r>
        <w:rPr>
          <w:sz w:val="23"/>
          <w:szCs w:val="23"/>
        </w:rPr>
        <w:t>USAID</w:t>
      </w:r>
      <w:proofErr w:type="spellEnd"/>
      <w:r>
        <w:rPr>
          <w:sz w:val="23"/>
          <w:szCs w:val="23"/>
        </w:rPr>
        <w:t xml:space="preserve"> 2014:1) </w:t>
      </w:r>
      <w:r w:rsidRPr="005A6904">
        <w:rPr>
          <w:sz w:val="23"/>
          <w:szCs w:val="23"/>
        </w:rPr>
        <w:t xml:space="preserve"> </w:t>
      </w:r>
      <w:r w:rsidRPr="007C11D0">
        <w:rPr>
          <w:sz w:val="23"/>
          <w:szCs w:val="23"/>
          <w:lang w:val="id-ID"/>
        </w:rPr>
        <w:t xml:space="preserve"> </w:t>
      </w:r>
      <w:r w:rsidRPr="007C11D0">
        <w:rPr>
          <w:sz w:val="23"/>
          <w:szCs w:val="23"/>
        </w:rPr>
        <w:t xml:space="preserve"> </w:t>
      </w:r>
      <w:r w:rsidRPr="007C11D0">
        <w:rPr>
          <w:sz w:val="23"/>
          <w:szCs w:val="23"/>
          <w:lang w:val="id-ID"/>
        </w:rPr>
        <w:t>Pada November 2013 bantuan berupa barang tersebut didistribusikan oleh sekitar 13.000 tentara AS yang datang dengan 50 kapal perang dan pesawat angkatan udara AS.</w:t>
      </w:r>
      <w:r>
        <w:rPr>
          <w:sz w:val="23"/>
          <w:szCs w:val="23"/>
        </w:rPr>
        <w:t>(</w:t>
      </w:r>
      <w:r w:rsidRPr="00DD0D16">
        <w:rPr>
          <w:sz w:val="23"/>
          <w:szCs w:val="23"/>
        </w:rPr>
        <w:t>globalresearch.ca</w:t>
      </w:r>
      <w:r>
        <w:rPr>
          <w:sz w:val="23"/>
          <w:szCs w:val="23"/>
        </w:rPr>
        <w:t xml:space="preserve">) </w:t>
      </w:r>
      <w:r w:rsidRPr="007C11D0">
        <w:rPr>
          <w:sz w:val="23"/>
          <w:szCs w:val="23"/>
          <w:lang w:val="id-ID"/>
        </w:rPr>
        <w:t xml:space="preserve"> Berdasarkan data tersebut sangat terlihat</w:t>
      </w:r>
      <w:r w:rsidRPr="007C11D0">
        <w:rPr>
          <w:sz w:val="23"/>
          <w:szCs w:val="23"/>
        </w:rPr>
        <w:t xml:space="preserve"> </w:t>
      </w:r>
      <w:r w:rsidRPr="007C11D0">
        <w:rPr>
          <w:sz w:val="23"/>
          <w:szCs w:val="23"/>
          <w:lang w:val="id-ID"/>
        </w:rPr>
        <w:t>bahwa AS ingin</w:t>
      </w:r>
      <w:r w:rsidRPr="007C11D0">
        <w:rPr>
          <w:sz w:val="23"/>
          <w:szCs w:val="23"/>
        </w:rPr>
        <w:t xml:space="preserve"> memberikan citra positif terkait kehadiran militernya yang hal tersebut memang bersesuaian dengan </w:t>
      </w:r>
      <w:r w:rsidRPr="007C11D0">
        <w:rPr>
          <w:i/>
          <w:sz w:val="23"/>
          <w:szCs w:val="23"/>
        </w:rPr>
        <w:t xml:space="preserve">general interest </w:t>
      </w:r>
      <w:r w:rsidRPr="007C11D0">
        <w:rPr>
          <w:sz w:val="23"/>
          <w:szCs w:val="23"/>
        </w:rPr>
        <w:t>AS di kawasan.</w:t>
      </w:r>
    </w:p>
    <w:p w:rsidR="007C11D0" w:rsidRPr="007C11D0" w:rsidRDefault="007C11D0" w:rsidP="007C11D0">
      <w:pPr>
        <w:widowControl w:val="0"/>
        <w:jc w:val="both"/>
        <w:rPr>
          <w:i/>
          <w:sz w:val="23"/>
          <w:szCs w:val="23"/>
          <w:lang w:val="id-ID"/>
        </w:rPr>
      </w:pPr>
    </w:p>
    <w:p w:rsidR="007C11D0" w:rsidRDefault="007C11D0" w:rsidP="007C11D0">
      <w:pPr>
        <w:widowControl w:val="0"/>
        <w:jc w:val="both"/>
        <w:rPr>
          <w:sz w:val="23"/>
          <w:szCs w:val="23"/>
          <w:lang w:val="id-ID"/>
        </w:rPr>
      </w:pPr>
      <w:r w:rsidRPr="007C11D0">
        <w:rPr>
          <w:sz w:val="23"/>
          <w:szCs w:val="23"/>
          <w:lang w:val="id-ID"/>
        </w:rPr>
        <w:t xml:space="preserve">AS lebih memilih memberikan bantuan secara langsung yang disalurkan melalui perantara pasukan dan sarana militernya dari pada memberikan status TPS. Dengan memberikan bantuan humanitarian lewat pasukannya secara langsung AS berusaha menarik simpati masyarakat lokal Filipina agar dapat menerima dan mendukung peningkatan kehadiran militer AS di Filipina. </w:t>
      </w:r>
    </w:p>
    <w:p w:rsidR="007C11D0" w:rsidRPr="007C11D0" w:rsidRDefault="007C11D0" w:rsidP="007C11D0">
      <w:pPr>
        <w:widowControl w:val="0"/>
        <w:jc w:val="both"/>
        <w:rPr>
          <w:sz w:val="23"/>
          <w:szCs w:val="23"/>
          <w:lang w:val="id-ID"/>
        </w:rPr>
      </w:pPr>
    </w:p>
    <w:p w:rsidR="007C11D0" w:rsidRDefault="007C11D0" w:rsidP="007C11D0">
      <w:pPr>
        <w:widowControl w:val="0"/>
        <w:jc w:val="both"/>
        <w:rPr>
          <w:color w:val="000000"/>
          <w:sz w:val="23"/>
          <w:szCs w:val="23"/>
          <w:shd w:val="clear" w:color="auto" w:fill="FFFFFF"/>
          <w:lang w:val="id-ID"/>
        </w:rPr>
      </w:pPr>
      <w:r w:rsidRPr="007C11D0">
        <w:rPr>
          <w:color w:val="000000"/>
          <w:sz w:val="23"/>
          <w:szCs w:val="23"/>
          <w:shd w:val="clear" w:color="auto" w:fill="FFFFFF"/>
          <w:lang w:val="id-ID"/>
        </w:rPr>
        <w:t xml:space="preserve">Sebelum badai, </w:t>
      </w:r>
      <w:r w:rsidRPr="007C11D0">
        <w:rPr>
          <w:color w:val="000000"/>
          <w:sz w:val="23"/>
          <w:szCs w:val="23"/>
          <w:shd w:val="clear" w:color="auto" w:fill="FFFFFF"/>
        </w:rPr>
        <w:t>n</w:t>
      </w:r>
      <w:r w:rsidRPr="007C11D0">
        <w:rPr>
          <w:color w:val="000000"/>
          <w:sz w:val="23"/>
          <w:szCs w:val="23"/>
          <w:shd w:val="clear" w:color="auto" w:fill="FFFFFF"/>
          <w:lang w:val="id-ID"/>
        </w:rPr>
        <w:t xml:space="preserve">egosiasi antara AS dan Filipina terhambat pada isu kepemilikan peralatan dan instalasi-instalasi yang disediakan oleh AS diantar area-area yang tertutup, </w:t>
      </w:r>
      <w:r w:rsidRPr="007C11D0">
        <w:rPr>
          <w:color w:val="000000"/>
          <w:sz w:val="23"/>
          <w:szCs w:val="23"/>
          <w:shd w:val="clear" w:color="auto" w:fill="FFFFFF"/>
        </w:rPr>
        <w:t>hal ini berdasar pada pandangan nasionalis yang</w:t>
      </w:r>
      <w:r w:rsidRPr="007C11D0">
        <w:rPr>
          <w:color w:val="000000"/>
          <w:sz w:val="23"/>
          <w:szCs w:val="23"/>
          <w:shd w:val="clear" w:color="auto" w:fill="FFFFFF"/>
          <w:lang w:val="id-ID"/>
        </w:rPr>
        <w:t xml:space="preserve"> memprotes </w:t>
      </w:r>
      <w:r w:rsidRPr="007C11D0">
        <w:rPr>
          <w:color w:val="000000"/>
          <w:sz w:val="23"/>
          <w:szCs w:val="23"/>
          <w:shd w:val="clear" w:color="auto" w:fill="FFFFFF"/>
        </w:rPr>
        <w:t xml:space="preserve">karena </w:t>
      </w:r>
      <w:r w:rsidR="00923351">
        <w:rPr>
          <w:color w:val="000000"/>
          <w:sz w:val="23"/>
          <w:szCs w:val="23"/>
          <w:shd w:val="clear" w:color="auto" w:fill="FFFFFF"/>
        </w:rPr>
        <w:t xml:space="preserve">mengap </w:t>
      </w:r>
      <w:r w:rsidRPr="007C11D0">
        <w:rPr>
          <w:color w:val="000000"/>
          <w:sz w:val="23"/>
          <w:szCs w:val="23"/>
          <w:shd w:val="clear" w:color="auto" w:fill="FFFFFF"/>
          <w:lang w:val="id-ID"/>
        </w:rPr>
        <w:t xml:space="preserve">AS hanya mengeksploitasi sengketa wilayah antara Filipina dan Cina </w:t>
      </w:r>
      <w:r w:rsidRPr="007C11D0">
        <w:rPr>
          <w:color w:val="000000"/>
          <w:sz w:val="23"/>
          <w:szCs w:val="23"/>
          <w:shd w:val="clear" w:color="auto" w:fill="FFFFFF"/>
        </w:rPr>
        <w:t xml:space="preserve">untuk </w:t>
      </w:r>
      <w:r w:rsidRPr="007C11D0">
        <w:rPr>
          <w:color w:val="000000"/>
          <w:sz w:val="23"/>
          <w:szCs w:val="23"/>
          <w:shd w:val="clear" w:color="auto" w:fill="FFFFFF"/>
          <w:lang w:val="id-ID"/>
        </w:rPr>
        <w:t xml:space="preserve"> tujuan strategi AS sendiri.</w:t>
      </w:r>
    </w:p>
    <w:p w:rsidR="007C11D0" w:rsidRPr="007C11D0" w:rsidRDefault="007C11D0" w:rsidP="007C11D0">
      <w:pPr>
        <w:widowControl w:val="0"/>
        <w:jc w:val="both"/>
        <w:rPr>
          <w:sz w:val="23"/>
          <w:szCs w:val="23"/>
          <w:lang w:val="id-ID"/>
        </w:rPr>
      </w:pPr>
    </w:p>
    <w:p w:rsidR="007C11D0" w:rsidRDefault="007C11D0" w:rsidP="007C11D0">
      <w:pPr>
        <w:widowControl w:val="0"/>
        <w:jc w:val="both"/>
        <w:rPr>
          <w:sz w:val="23"/>
          <w:szCs w:val="23"/>
        </w:rPr>
      </w:pPr>
      <w:r w:rsidRPr="007C11D0">
        <w:rPr>
          <w:sz w:val="23"/>
          <w:szCs w:val="23"/>
        </w:rPr>
        <w:t xml:space="preserve">Pasca bantuan lewat militer diberikan tanggapan positif mulai muncul, </w:t>
      </w:r>
      <w:r w:rsidRPr="007C11D0">
        <w:rPr>
          <w:sz w:val="23"/>
          <w:szCs w:val="23"/>
          <w:lang w:val="id-ID"/>
        </w:rPr>
        <w:t>Alfred Romuldez walikota dari Tacloban (</w:t>
      </w:r>
      <w:proofErr w:type="gramStart"/>
      <w:r w:rsidRPr="007C11D0">
        <w:rPr>
          <w:sz w:val="23"/>
          <w:szCs w:val="23"/>
          <w:lang w:val="id-ID"/>
        </w:rPr>
        <w:t>kota</w:t>
      </w:r>
      <w:proofErr w:type="gramEnd"/>
      <w:r w:rsidRPr="007C11D0">
        <w:rPr>
          <w:sz w:val="23"/>
          <w:szCs w:val="23"/>
          <w:lang w:val="id-ID"/>
        </w:rPr>
        <w:t xml:space="preserve"> dengan dampak </w:t>
      </w:r>
      <w:r w:rsidRPr="007C11D0">
        <w:rPr>
          <w:sz w:val="23"/>
          <w:szCs w:val="23"/>
        </w:rPr>
        <w:t xml:space="preserve">badai </w:t>
      </w:r>
      <w:r w:rsidRPr="007C11D0">
        <w:rPr>
          <w:sz w:val="23"/>
          <w:szCs w:val="23"/>
          <w:lang w:val="id-ID"/>
        </w:rPr>
        <w:t>terparah) mengatakan hal tersebut sebagai sebuah ikatan pembaharuan khususnya untuk generasi selanjutnya</w:t>
      </w:r>
      <w:r w:rsidRPr="007C11D0">
        <w:rPr>
          <w:sz w:val="23"/>
          <w:szCs w:val="23"/>
        </w:rPr>
        <w:t>.</w:t>
      </w:r>
      <w:r w:rsidRPr="007C11D0">
        <w:rPr>
          <w:sz w:val="23"/>
          <w:szCs w:val="23"/>
          <w:lang w:val="id-ID"/>
        </w:rPr>
        <w:t xml:space="preserve"> Setelah bantuan kemanusiaan diberikan lewat militer AS, orang-orang Filipina merasa lebih dekat dengan para pasukan AS yang telah memberikan peran penting didalam upaya pemulihan pasca badai Yolanda</w:t>
      </w:r>
      <w:r w:rsidRPr="007C11D0">
        <w:rPr>
          <w:sz w:val="23"/>
          <w:szCs w:val="23"/>
        </w:rPr>
        <w:t>.</w:t>
      </w:r>
    </w:p>
    <w:p w:rsidR="007C11D0" w:rsidRPr="007C11D0" w:rsidRDefault="007C11D0" w:rsidP="007C11D0">
      <w:pPr>
        <w:widowControl w:val="0"/>
        <w:jc w:val="both"/>
        <w:rPr>
          <w:sz w:val="23"/>
          <w:szCs w:val="23"/>
        </w:rPr>
      </w:pPr>
    </w:p>
    <w:p w:rsidR="007C11D0" w:rsidRDefault="007C11D0" w:rsidP="007C11D0">
      <w:pPr>
        <w:widowControl w:val="0"/>
        <w:jc w:val="both"/>
        <w:rPr>
          <w:sz w:val="23"/>
          <w:szCs w:val="23"/>
          <w:lang w:val="id-ID"/>
        </w:rPr>
      </w:pPr>
      <w:r w:rsidRPr="007C11D0">
        <w:rPr>
          <w:sz w:val="23"/>
          <w:szCs w:val="23"/>
          <w:lang w:val="id-ID"/>
        </w:rPr>
        <w:t xml:space="preserve">Hal tersebut memberikan hasil Pada akhir April 2014, Filipina dan AS menandatangani kerangka kerja persetujuan </w:t>
      </w:r>
      <w:r w:rsidRPr="007C11D0">
        <w:rPr>
          <w:i/>
          <w:sz w:val="23"/>
          <w:szCs w:val="23"/>
          <w:lang w:val="id-ID"/>
        </w:rPr>
        <w:t>Enhanced Defense Cooperation Agreement (EDCA).</w:t>
      </w:r>
      <w:r w:rsidRPr="007C11D0">
        <w:rPr>
          <w:rStyle w:val="FootnoteReference"/>
          <w:sz w:val="23"/>
          <w:szCs w:val="23"/>
          <w:lang w:val="id-ID"/>
        </w:rPr>
        <w:t xml:space="preserve"> </w:t>
      </w:r>
      <w:r>
        <w:rPr>
          <w:sz w:val="23"/>
          <w:szCs w:val="23"/>
        </w:rPr>
        <w:t>(</w:t>
      </w:r>
      <w:r w:rsidRPr="00335B13">
        <w:rPr>
          <w:sz w:val="22"/>
        </w:rPr>
        <w:t>Castro 2014:427)</w:t>
      </w:r>
      <w:r>
        <w:rPr>
          <w:sz w:val="22"/>
        </w:rPr>
        <w:t xml:space="preserve"> </w:t>
      </w:r>
      <w:r w:rsidRPr="007C11D0">
        <w:rPr>
          <w:sz w:val="23"/>
          <w:szCs w:val="23"/>
          <w:lang w:val="id-ID"/>
        </w:rPr>
        <w:t xml:space="preserve">Persetujuan tersebut membolehkan AS menghadirkan tentaranya secara rotasional di kawasan Filipina yang mana efeknya AS dapat mengakses fasilitas-fasilitas militer di Filipina secara lebih ekstensif sejak ditutupnya Pangkalan Udara Clark dan Pangkalan Angkatan Laut Subic pada tahun 1990. Penandatanganan EDCA pada 28 April 2014 </w:t>
      </w:r>
      <w:r w:rsidRPr="007C11D0">
        <w:rPr>
          <w:sz w:val="23"/>
          <w:szCs w:val="23"/>
        </w:rPr>
        <w:t xml:space="preserve">ini bahkan </w:t>
      </w:r>
      <w:r w:rsidRPr="007C11D0">
        <w:rPr>
          <w:sz w:val="23"/>
          <w:szCs w:val="23"/>
          <w:lang w:val="id-ID"/>
        </w:rPr>
        <w:t>menjadi pusat dari kunjungan Presiden Obama di Asia yang sebelumnya telah lama tertunda</w:t>
      </w:r>
      <w:r w:rsidRPr="007C11D0">
        <w:rPr>
          <w:sz w:val="23"/>
          <w:szCs w:val="23"/>
        </w:rPr>
        <w:t>.</w:t>
      </w:r>
      <w:r w:rsidRPr="007C11D0">
        <w:rPr>
          <w:sz w:val="23"/>
          <w:szCs w:val="23"/>
          <w:lang w:val="id-ID"/>
        </w:rPr>
        <w:t xml:space="preserve"> </w:t>
      </w:r>
      <w:r w:rsidRPr="007C11D0">
        <w:rPr>
          <w:sz w:val="23"/>
          <w:szCs w:val="23"/>
        </w:rPr>
        <w:t xml:space="preserve">Bantuan yang diberikan AS secara langsung </w:t>
      </w:r>
      <w:r w:rsidRPr="007C11D0">
        <w:rPr>
          <w:sz w:val="23"/>
          <w:szCs w:val="23"/>
        </w:rPr>
        <w:lastRenderedPageBreak/>
        <w:t>melalui pasukan militernya terbukti lebih efektif untuk mencapai kesepakatan militer tersebut</w:t>
      </w:r>
      <w:r w:rsidRPr="007C11D0">
        <w:rPr>
          <w:sz w:val="23"/>
          <w:szCs w:val="23"/>
          <w:lang w:val="id-ID"/>
        </w:rPr>
        <w:t>.</w:t>
      </w:r>
    </w:p>
    <w:p w:rsidR="007C11D0" w:rsidRPr="007C11D0" w:rsidRDefault="007C11D0" w:rsidP="007C11D0">
      <w:pPr>
        <w:widowControl w:val="0"/>
        <w:jc w:val="both"/>
        <w:rPr>
          <w:sz w:val="23"/>
          <w:szCs w:val="23"/>
          <w:lang w:val="id-ID"/>
        </w:rPr>
      </w:pPr>
    </w:p>
    <w:p w:rsidR="007C11D0" w:rsidRPr="007C11D0" w:rsidRDefault="007C11D0" w:rsidP="007C11D0">
      <w:pPr>
        <w:jc w:val="both"/>
        <w:rPr>
          <w:sz w:val="23"/>
          <w:szCs w:val="23"/>
          <w:lang w:val="id-ID"/>
        </w:rPr>
      </w:pPr>
      <w:r w:rsidRPr="007C11D0">
        <w:rPr>
          <w:sz w:val="23"/>
          <w:szCs w:val="23"/>
          <w:lang w:val="id-ID"/>
        </w:rPr>
        <w:t xml:space="preserve">Pemberian bantuan secara langsung melalui militer ke Filipina lebih berpengaruh dan berkaitan dengan </w:t>
      </w:r>
      <w:r w:rsidRPr="007C11D0">
        <w:rPr>
          <w:i/>
          <w:sz w:val="23"/>
          <w:szCs w:val="23"/>
          <w:lang w:val="id-ID"/>
        </w:rPr>
        <w:t>general interest</w:t>
      </w:r>
      <w:r w:rsidRPr="007C11D0">
        <w:rPr>
          <w:sz w:val="23"/>
          <w:szCs w:val="23"/>
          <w:lang w:val="id-ID"/>
        </w:rPr>
        <w:t xml:space="preserve"> AS khususnya dalam memberikan citra positif kehadiran militer AS khususnya di Filipina dan di kawasan pada umumnya, sehingga AS lebih memilih memfokuskan bantuan dengan cara tersebut dari pada memberikan TPS yang memiliki sejumlah kekurangan dan perdebatan, namun AS tidak bisa menolak begitu saja karena AS masih memiliki kepentingan untuk memberikan citra positif</w:t>
      </w:r>
      <w:r w:rsidRPr="007C11D0">
        <w:rPr>
          <w:sz w:val="23"/>
          <w:szCs w:val="23"/>
        </w:rPr>
        <w:t xml:space="preserve"> khususnya</w:t>
      </w:r>
      <w:r w:rsidRPr="007C11D0">
        <w:rPr>
          <w:sz w:val="23"/>
          <w:szCs w:val="23"/>
          <w:lang w:val="id-ID"/>
        </w:rPr>
        <w:t xml:space="preserve"> terkait kehadirannya di Filipina.</w:t>
      </w:r>
    </w:p>
    <w:p w:rsidR="006E1C63" w:rsidRPr="00F37430" w:rsidRDefault="006E1C63" w:rsidP="00FC0FF3">
      <w:pPr>
        <w:jc w:val="both"/>
        <w:rPr>
          <w:sz w:val="23"/>
          <w:szCs w:val="23"/>
        </w:rPr>
      </w:pPr>
    </w:p>
    <w:p w:rsidR="00DF178A" w:rsidRDefault="00DF178A" w:rsidP="00DF7E01">
      <w:pPr>
        <w:pStyle w:val="NormalWeb"/>
        <w:tabs>
          <w:tab w:val="left" w:pos="810"/>
          <w:tab w:val="left" w:pos="2430"/>
          <w:tab w:val="left" w:pos="3600"/>
          <w:tab w:val="left" w:pos="7920"/>
        </w:tabs>
        <w:spacing w:before="0" w:beforeAutospacing="0" w:after="0" w:afterAutospacing="0"/>
        <w:ind w:right="17"/>
        <w:jc w:val="both"/>
        <w:textAlignment w:val="baseline"/>
        <w:rPr>
          <w:sz w:val="23"/>
          <w:szCs w:val="23"/>
        </w:rPr>
      </w:pPr>
    </w:p>
    <w:p w:rsidR="00FC0FF3" w:rsidRDefault="00DF178A" w:rsidP="00FC0FF3">
      <w:pPr>
        <w:jc w:val="both"/>
        <w:rPr>
          <w:b/>
          <w:sz w:val="23"/>
          <w:szCs w:val="23"/>
        </w:rPr>
      </w:pPr>
      <w:r>
        <w:rPr>
          <w:b/>
          <w:sz w:val="23"/>
          <w:szCs w:val="23"/>
        </w:rPr>
        <w:t>Kesimpulan</w:t>
      </w:r>
    </w:p>
    <w:p w:rsidR="007C11D0" w:rsidRDefault="007C11D0" w:rsidP="007C11D0">
      <w:pPr>
        <w:jc w:val="both"/>
        <w:rPr>
          <w:color w:val="000000" w:themeColor="text1"/>
          <w:sz w:val="23"/>
          <w:szCs w:val="23"/>
          <w:lang w:val="id-ID"/>
        </w:rPr>
      </w:pPr>
      <w:r w:rsidRPr="007C11D0">
        <w:rPr>
          <w:color w:val="000000" w:themeColor="text1"/>
          <w:sz w:val="23"/>
          <w:szCs w:val="23"/>
          <w:lang w:val="id-ID"/>
        </w:rPr>
        <w:t>Permintaan TPS oleh pemerintah Filipina disebabkan oleh terjadinya badai Yolanda yang merupakan salah satu badai terbesar dalam sejarah Filipina  belum menerima respon baik itu penolakan atau penerimaan dari AS, padahal pada saat yang sama terdapat lebih dari 300.000 imigran tak berizin (</w:t>
      </w:r>
      <w:r w:rsidRPr="007C11D0">
        <w:rPr>
          <w:i/>
          <w:color w:val="000000" w:themeColor="text1"/>
          <w:sz w:val="23"/>
          <w:szCs w:val="23"/>
          <w:lang w:val="id-ID"/>
        </w:rPr>
        <w:t xml:space="preserve">unathorized </w:t>
      </w:r>
      <w:r w:rsidRPr="007C11D0">
        <w:rPr>
          <w:color w:val="000000" w:themeColor="text1"/>
          <w:sz w:val="23"/>
          <w:szCs w:val="23"/>
          <w:lang w:val="id-ID"/>
        </w:rPr>
        <w:t xml:space="preserve">immigrant) dari Filipina yang terancam dipulangkan sementara mereka tak lagi memiliki tempat tinggal dan pekerjaan di negaranya.  AS sendiri menyatakan bahwa TPS tidak akan diberikan jika bertentangan dengan kepentingan nasional dari AS. Melihat dari sudut kepentingan nasional penulis menemukan </w:t>
      </w:r>
      <w:r w:rsidRPr="007C11D0">
        <w:rPr>
          <w:color w:val="000000" w:themeColor="text1"/>
          <w:sz w:val="23"/>
          <w:szCs w:val="23"/>
        </w:rPr>
        <w:t>beberapa hal</w:t>
      </w:r>
      <w:r w:rsidRPr="007C11D0">
        <w:rPr>
          <w:color w:val="000000" w:themeColor="text1"/>
          <w:sz w:val="23"/>
          <w:szCs w:val="23"/>
          <w:lang w:val="id-ID"/>
        </w:rPr>
        <w:t xml:space="preserve"> yang membuat </w:t>
      </w:r>
      <w:r w:rsidRPr="007C11D0">
        <w:rPr>
          <w:color w:val="000000" w:themeColor="text1"/>
          <w:sz w:val="23"/>
          <w:szCs w:val="23"/>
        </w:rPr>
        <w:t xml:space="preserve">AS </w:t>
      </w:r>
      <w:r w:rsidRPr="007C11D0">
        <w:rPr>
          <w:color w:val="000000" w:themeColor="text1"/>
          <w:sz w:val="23"/>
          <w:szCs w:val="23"/>
          <w:lang w:val="id-ID"/>
        </w:rPr>
        <w:t xml:space="preserve">menunda pemberian TPS untuk Filipina, yang antara lain adalah :  </w:t>
      </w:r>
    </w:p>
    <w:p w:rsidR="007C11D0" w:rsidRPr="007C11D0" w:rsidRDefault="007C11D0" w:rsidP="007C11D0">
      <w:pPr>
        <w:jc w:val="both"/>
        <w:rPr>
          <w:color w:val="000000" w:themeColor="text1"/>
          <w:sz w:val="23"/>
          <w:szCs w:val="23"/>
          <w:lang w:val="id-ID"/>
        </w:rPr>
      </w:pPr>
    </w:p>
    <w:p w:rsidR="00870ED5" w:rsidRPr="007A2835" w:rsidRDefault="00870ED5" w:rsidP="00C33FC4">
      <w:pPr>
        <w:pStyle w:val="ListParagraph"/>
        <w:numPr>
          <w:ilvl w:val="0"/>
          <w:numId w:val="9"/>
        </w:numPr>
        <w:spacing w:after="160"/>
        <w:ind w:left="284" w:hanging="284"/>
        <w:jc w:val="both"/>
        <w:rPr>
          <w:b/>
          <w:color w:val="000000" w:themeColor="text1"/>
        </w:rPr>
      </w:pPr>
      <w:r w:rsidRPr="00870ED5">
        <w:rPr>
          <w:color w:val="000000" w:themeColor="text1"/>
          <w:sz w:val="23"/>
          <w:szCs w:val="23"/>
        </w:rPr>
        <w:t xml:space="preserve">Alasan </w:t>
      </w:r>
      <w:r w:rsidRPr="00870ED5">
        <w:rPr>
          <w:i/>
          <w:color w:val="000000" w:themeColor="text1"/>
          <w:sz w:val="23"/>
          <w:szCs w:val="23"/>
        </w:rPr>
        <w:t xml:space="preserve">Primary Interest </w:t>
      </w:r>
      <w:r w:rsidRPr="00870ED5">
        <w:rPr>
          <w:color w:val="000000" w:themeColor="text1"/>
          <w:sz w:val="23"/>
          <w:szCs w:val="23"/>
        </w:rPr>
        <w:t xml:space="preserve">terkait kepentingan ekonomi karena program TPS memberikan izin tinggal dan bekerja sementara bertentangan dengan hal tersebut tingkat pengangguran di AS sendiri cukup tinggi pasca terjadinya krisis ekonomi sehingga pemberian TPS malah </w:t>
      </w:r>
      <w:proofErr w:type="gramStart"/>
      <w:r w:rsidRPr="00870ED5">
        <w:rPr>
          <w:color w:val="000000" w:themeColor="text1"/>
          <w:sz w:val="23"/>
          <w:szCs w:val="23"/>
        </w:rPr>
        <w:t>akan</w:t>
      </w:r>
      <w:proofErr w:type="gramEnd"/>
      <w:r w:rsidRPr="00870ED5">
        <w:rPr>
          <w:color w:val="000000" w:themeColor="text1"/>
          <w:sz w:val="23"/>
          <w:szCs w:val="23"/>
        </w:rPr>
        <w:t xml:space="preserve"> menimbulkan kondisi yang lebih sulit bagi warga negara AS untuk mendapat pekerjaan</w:t>
      </w:r>
      <w:r>
        <w:rPr>
          <w:color w:val="000000" w:themeColor="text1"/>
        </w:rPr>
        <w:t>.</w:t>
      </w:r>
      <w:r w:rsidRPr="007A2835">
        <w:rPr>
          <w:color w:val="000000" w:themeColor="text1"/>
        </w:rPr>
        <w:t xml:space="preserve"> </w:t>
      </w:r>
    </w:p>
    <w:p w:rsidR="007C11D0" w:rsidRPr="007C11D0" w:rsidRDefault="007C11D0" w:rsidP="00C33FC4">
      <w:pPr>
        <w:pStyle w:val="ListParagraph"/>
        <w:spacing w:after="160"/>
        <w:ind w:left="284" w:hanging="284"/>
        <w:jc w:val="both"/>
        <w:rPr>
          <w:b/>
          <w:color w:val="000000" w:themeColor="text1"/>
          <w:sz w:val="23"/>
          <w:szCs w:val="23"/>
        </w:rPr>
      </w:pPr>
    </w:p>
    <w:p w:rsidR="007C11D0" w:rsidRDefault="007C11D0" w:rsidP="00C33FC4">
      <w:pPr>
        <w:pStyle w:val="ListParagraph"/>
        <w:numPr>
          <w:ilvl w:val="0"/>
          <w:numId w:val="9"/>
        </w:numPr>
        <w:spacing w:after="160"/>
        <w:ind w:left="284" w:hanging="284"/>
        <w:jc w:val="both"/>
        <w:rPr>
          <w:color w:val="000000" w:themeColor="text1"/>
          <w:sz w:val="23"/>
          <w:szCs w:val="23"/>
        </w:rPr>
      </w:pPr>
      <w:r w:rsidRPr="007C11D0">
        <w:rPr>
          <w:color w:val="000000" w:themeColor="text1"/>
          <w:sz w:val="23"/>
          <w:szCs w:val="23"/>
        </w:rPr>
        <w:t>A</w:t>
      </w:r>
      <w:r w:rsidRPr="00870ED5">
        <w:rPr>
          <w:color w:val="000000" w:themeColor="text1"/>
          <w:sz w:val="23"/>
          <w:szCs w:val="23"/>
        </w:rPr>
        <w:t xml:space="preserve">lasan </w:t>
      </w:r>
      <w:r w:rsidRPr="00870ED5">
        <w:rPr>
          <w:i/>
          <w:color w:val="000000" w:themeColor="text1"/>
          <w:sz w:val="23"/>
          <w:szCs w:val="23"/>
        </w:rPr>
        <w:t xml:space="preserve">Variable interest </w:t>
      </w:r>
      <w:r w:rsidRPr="00870ED5">
        <w:rPr>
          <w:color w:val="000000" w:themeColor="text1"/>
          <w:sz w:val="23"/>
          <w:szCs w:val="23"/>
        </w:rPr>
        <w:t xml:space="preserve"> yang mana </w:t>
      </w:r>
      <w:r w:rsidR="00DC1DC1" w:rsidRPr="00870ED5">
        <w:rPr>
          <w:color w:val="000000" w:themeColor="text1"/>
          <w:sz w:val="23"/>
          <w:szCs w:val="23"/>
        </w:rPr>
        <w:t>ditemukan</w:t>
      </w:r>
      <w:r w:rsidRPr="00870ED5">
        <w:rPr>
          <w:color w:val="000000" w:themeColor="text1"/>
          <w:sz w:val="23"/>
          <w:szCs w:val="23"/>
        </w:rPr>
        <w:t xml:space="preserve"> bahwa penundaan TPS untuk Filipina berkaitan dengan persilangan pendapat di kongres terkait program TPS dan persilangan pandangan masyarakat AS terkait imigran, </w:t>
      </w:r>
      <w:proofErr w:type="spellStart"/>
      <w:r w:rsidRPr="00870ED5">
        <w:rPr>
          <w:color w:val="000000" w:themeColor="text1"/>
          <w:sz w:val="23"/>
          <w:szCs w:val="23"/>
        </w:rPr>
        <w:t>persilagan</w:t>
      </w:r>
      <w:proofErr w:type="spellEnd"/>
      <w:r w:rsidRPr="00870ED5">
        <w:rPr>
          <w:color w:val="000000" w:themeColor="text1"/>
          <w:sz w:val="23"/>
          <w:szCs w:val="23"/>
        </w:rPr>
        <w:t xml:space="preserve"> tersebut muncul akibat perbedaan pandangan antara partai Demokrat dan partai Republik</w:t>
      </w:r>
    </w:p>
    <w:p w:rsidR="00CD1134" w:rsidRPr="00870ED5" w:rsidRDefault="00CD1134" w:rsidP="00C33FC4">
      <w:pPr>
        <w:pStyle w:val="ListParagraph"/>
        <w:spacing w:after="160"/>
        <w:ind w:left="284" w:hanging="284"/>
        <w:jc w:val="both"/>
        <w:rPr>
          <w:color w:val="000000" w:themeColor="text1"/>
          <w:sz w:val="23"/>
          <w:szCs w:val="23"/>
        </w:rPr>
      </w:pPr>
    </w:p>
    <w:p w:rsidR="007C11D0" w:rsidRPr="007C11D0" w:rsidRDefault="007C11D0" w:rsidP="00C33FC4">
      <w:pPr>
        <w:pStyle w:val="ListParagraph"/>
        <w:numPr>
          <w:ilvl w:val="0"/>
          <w:numId w:val="9"/>
        </w:numPr>
        <w:spacing w:after="160"/>
        <w:ind w:left="284" w:hanging="284"/>
        <w:jc w:val="both"/>
        <w:rPr>
          <w:color w:val="000000" w:themeColor="text1"/>
          <w:sz w:val="23"/>
          <w:szCs w:val="23"/>
        </w:rPr>
      </w:pPr>
      <w:proofErr w:type="gramStart"/>
      <w:r w:rsidRPr="007C11D0">
        <w:rPr>
          <w:color w:val="000000" w:themeColor="text1"/>
          <w:sz w:val="23"/>
          <w:szCs w:val="23"/>
        </w:rPr>
        <w:t xml:space="preserve">Alasan </w:t>
      </w:r>
      <w:r w:rsidRPr="007C11D0">
        <w:rPr>
          <w:i/>
          <w:color w:val="000000" w:themeColor="text1"/>
          <w:sz w:val="23"/>
          <w:szCs w:val="23"/>
        </w:rPr>
        <w:t>General Interest</w:t>
      </w:r>
      <w:r w:rsidRPr="007C11D0">
        <w:rPr>
          <w:color w:val="000000" w:themeColor="text1"/>
          <w:sz w:val="23"/>
          <w:szCs w:val="23"/>
        </w:rPr>
        <w:t xml:space="preserve"> terkait kepentingan AS dalam kebijakan AS </w:t>
      </w:r>
      <w:proofErr w:type="spellStart"/>
      <w:r w:rsidRPr="007C11D0">
        <w:rPr>
          <w:color w:val="000000" w:themeColor="text1"/>
          <w:sz w:val="23"/>
          <w:szCs w:val="23"/>
        </w:rPr>
        <w:t>dikawasan</w:t>
      </w:r>
      <w:proofErr w:type="spellEnd"/>
      <w:r w:rsidRPr="007C11D0">
        <w:rPr>
          <w:color w:val="000000" w:themeColor="text1"/>
          <w:sz w:val="23"/>
          <w:szCs w:val="23"/>
        </w:rPr>
        <w:t xml:space="preserve"> yang disebut “</w:t>
      </w:r>
      <w:r w:rsidRPr="007C11D0">
        <w:rPr>
          <w:i/>
          <w:color w:val="000000" w:themeColor="text1"/>
          <w:sz w:val="23"/>
          <w:szCs w:val="23"/>
        </w:rPr>
        <w:t>Rebalance to Asia”</w:t>
      </w:r>
      <w:r w:rsidRPr="007C11D0">
        <w:rPr>
          <w:color w:val="000000" w:themeColor="text1"/>
          <w:sz w:val="23"/>
          <w:szCs w:val="23"/>
        </w:rPr>
        <w:t xml:space="preserve"> terkait munculnya  kebijakan tersebut AS memusatkan perhatian pada kestabilan keamanan kawasan akibat munculnya ketegasan militer Cina di Laut Cina Selatan, </w:t>
      </w:r>
      <w:r w:rsidRPr="007C11D0">
        <w:rPr>
          <w:sz w:val="23"/>
          <w:szCs w:val="23"/>
        </w:rPr>
        <w:t xml:space="preserve">hal tersebut memiliki implikasi terhadap </w:t>
      </w:r>
      <w:r w:rsidRPr="007C11D0">
        <w:rPr>
          <w:i/>
          <w:sz w:val="23"/>
          <w:szCs w:val="23"/>
        </w:rPr>
        <w:t>general interest</w:t>
      </w:r>
      <w:r w:rsidRPr="007C11D0">
        <w:rPr>
          <w:sz w:val="23"/>
          <w:szCs w:val="23"/>
        </w:rPr>
        <w:t xml:space="preserve"> AS terutama kebebasan bernavigasi dan kemampuan AS untuk memproyeksikan kekuatan kawasan tersebut</w:t>
      </w:r>
      <w:r w:rsidRPr="007C11D0">
        <w:rPr>
          <w:color w:val="000000" w:themeColor="text1"/>
          <w:sz w:val="23"/>
          <w:szCs w:val="23"/>
        </w:rPr>
        <w:t>, sebagaimana diketahui Filipina adalah salah satu negara kunci dalam kebijakan tersebut maka dalam upaya AS untuk memperoleh simpati dan menjaga hubungan baiknya dengan Filipina membuat AS tidak dapat menolak TPS begitu saja melainkan memutuskan untuk menunda pemberiannya hingga saat ini (2017).</w:t>
      </w:r>
      <w:proofErr w:type="gramEnd"/>
    </w:p>
    <w:p w:rsidR="00355E17" w:rsidRDefault="00355E17" w:rsidP="00DF7E01">
      <w:pPr>
        <w:pStyle w:val="NormalWeb"/>
        <w:tabs>
          <w:tab w:val="left" w:pos="810"/>
          <w:tab w:val="left" w:pos="2430"/>
          <w:tab w:val="left" w:pos="3600"/>
          <w:tab w:val="left" w:pos="7920"/>
        </w:tabs>
        <w:spacing w:before="0" w:beforeAutospacing="0" w:after="0" w:afterAutospacing="0"/>
        <w:ind w:right="17"/>
        <w:jc w:val="both"/>
        <w:textAlignment w:val="baseline"/>
        <w:rPr>
          <w:sz w:val="23"/>
          <w:szCs w:val="23"/>
        </w:rPr>
      </w:pPr>
    </w:p>
    <w:p w:rsidR="00DF178A" w:rsidRPr="00DF178A" w:rsidRDefault="00DF178A" w:rsidP="00D15261">
      <w:pPr>
        <w:pStyle w:val="NormalWeb"/>
        <w:tabs>
          <w:tab w:val="left" w:pos="360"/>
          <w:tab w:val="left" w:pos="810"/>
          <w:tab w:val="left" w:pos="2430"/>
          <w:tab w:val="left" w:pos="3600"/>
          <w:tab w:val="left" w:pos="7920"/>
        </w:tabs>
        <w:spacing w:before="0" w:beforeAutospacing="0" w:after="0" w:afterAutospacing="0"/>
        <w:ind w:right="17"/>
        <w:jc w:val="both"/>
        <w:textAlignment w:val="baseline"/>
        <w:rPr>
          <w:color w:val="000000" w:themeColor="text1"/>
          <w:sz w:val="23"/>
          <w:szCs w:val="23"/>
        </w:rPr>
      </w:pPr>
    </w:p>
    <w:p w:rsidR="00CD1134" w:rsidRDefault="006A32F2" w:rsidP="00CD1134">
      <w:pPr>
        <w:pStyle w:val="Heading1"/>
        <w:tabs>
          <w:tab w:val="left" w:pos="360"/>
        </w:tabs>
        <w:ind w:left="270" w:hanging="540"/>
        <w:jc w:val="both"/>
        <w:rPr>
          <w:color w:val="000000" w:themeColor="text1"/>
          <w:sz w:val="23"/>
          <w:szCs w:val="23"/>
        </w:rPr>
      </w:pPr>
      <w:r w:rsidRPr="00DF178A">
        <w:rPr>
          <w:color w:val="000000" w:themeColor="text1"/>
          <w:sz w:val="23"/>
          <w:szCs w:val="23"/>
        </w:rPr>
        <w:lastRenderedPageBreak/>
        <w:t>Daftar Pustaka</w:t>
      </w:r>
    </w:p>
    <w:p w:rsidR="00FC0FF3" w:rsidRPr="00CD1134" w:rsidRDefault="006A32F2" w:rsidP="00CD1134">
      <w:pPr>
        <w:pStyle w:val="Heading1"/>
        <w:tabs>
          <w:tab w:val="left" w:pos="360"/>
        </w:tabs>
        <w:ind w:left="270" w:hanging="540"/>
        <w:jc w:val="both"/>
        <w:rPr>
          <w:i/>
          <w:color w:val="000000" w:themeColor="text1"/>
          <w:sz w:val="23"/>
          <w:szCs w:val="23"/>
        </w:rPr>
      </w:pPr>
      <w:r w:rsidRPr="00CD1134">
        <w:rPr>
          <w:i/>
          <w:color w:val="000000" w:themeColor="text1"/>
          <w:sz w:val="23"/>
          <w:szCs w:val="23"/>
        </w:rPr>
        <w:t>B</w:t>
      </w:r>
      <w:r w:rsidR="00E06E3F" w:rsidRPr="00CD1134">
        <w:rPr>
          <w:i/>
          <w:color w:val="000000" w:themeColor="text1"/>
          <w:sz w:val="23"/>
          <w:szCs w:val="23"/>
        </w:rPr>
        <w:t>uku</w:t>
      </w:r>
    </w:p>
    <w:p w:rsidR="00FC0FF3" w:rsidRPr="00B92B3E" w:rsidRDefault="005D5C5D" w:rsidP="00DF178A">
      <w:pPr>
        <w:pStyle w:val="FootnoteText"/>
        <w:tabs>
          <w:tab w:val="left" w:pos="360"/>
          <w:tab w:val="left" w:pos="851"/>
        </w:tabs>
        <w:ind w:left="270" w:hanging="540"/>
        <w:jc w:val="both"/>
        <w:rPr>
          <w:color w:val="000000" w:themeColor="text1"/>
          <w:sz w:val="23"/>
          <w:szCs w:val="23"/>
        </w:rPr>
      </w:pPr>
      <w:proofErr w:type="spellStart"/>
      <w:r>
        <w:rPr>
          <w:color w:val="000000" w:themeColor="text1"/>
          <w:sz w:val="23"/>
          <w:szCs w:val="23"/>
        </w:rPr>
        <w:t>Jillson</w:t>
      </w:r>
      <w:proofErr w:type="spellEnd"/>
      <w:r>
        <w:rPr>
          <w:color w:val="000000" w:themeColor="text1"/>
          <w:sz w:val="23"/>
          <w:szCs w:val="23"/>
        </w:rPr>
        <w:t xml:space="preserve">, Cal. </w:t>
      </w:r>
      <w:r w:rsidR="00FC0FF3" w:rsidRPr="00B92B3E">
        <w:rPr>
          <w:color w:val="000000" w:themeColor="text1"/>
          <w:sz w:val="23"/>
          <w:szCs w:val="23"/>
        </w:rPr>
        <w:t xml:space="preserve"> </w:t>
      </w:r>
      <w:r w:rsidR="00FC0FF3" w:rsidRPr="00B92B3E">
        <w:rPr>
          <w:i/>
          <w:color w:val="000000" w:themeColor="text1"/>
          <w:sz w:val="23"/>
          <w:szCs w:val="23"/>
        </w:rPr>
        <w:t>“American Government - Political Change and Institutional Development”</w:t>
      </w:r>
      <w:r w:rsidR="00FC0FF3" w:rsidRPr="00B92B3E">
        <w:rPr>
          <w:color w:val="000000" w:themeColor="text1"/>
          <w:sz w:val="23"/>
          <w:szCs w:val="23"/>
        </w:rPr>
        <w:t xml:space="preserve"> (New York:</w:t>
      </w:r>
      <w:r w:rsidR="00923351">
        <w:rPr>
          <w:color w:val="000000" w:themeColor="text1"/>
          <w:sz w:val="23"/>
          <w:szCs w:val="23"/>
        </w:rPr>
        <w:t xml:space="preserve"> </w:t>
      </w:r>
      <w:r w:rsidR="00FC0FF3" w:rsidRPr="00B92B3E">
        <w:rPr>
          <w:color w:val="000000" w:themeColor="text1"/>
          <w:sz w:val="23"/>
          <w:szCs w:val="23"/>
        </w:rPr>
        <w:t>Taylor &amp; Francis Group, 2008)</w:t>
      </w:r>
    </w:p>
    <w:p w:rsidR="00FC0FF3" w:rsidRPr="00B92B3E" w:rsidRDefault="00FC0FF3" w:rsidP="00DF178A">
      <w:pPr>
        <w:pStyle w:val="FootnoteText"/>
        <w:tabs>
          <w:tab w:val="left" w:pos="360"/>
          <w:tab w:val="left" w:pos="851"/>
        </w:tabs>
        <w:ind w:left="270" w:hanging="540"/>
        <w:jc w:val="both"/>
        <w:rPr>
          <w:color w:val="000000" w:themeColor="text1"/>
          <w:sz w:val="23"/>
          <w:szCs w:val="23"/>
        </w:rPr>
      </w:pPr>
    </w:p>
    <w:p w:rsidR="00FC0FF3" w:rsidRDefault="00FC0FF3" w:rsidP="00DF178A">
      <w:pPr>
        <w:tabs>
          <w:tab w:val="left" w:pos="360"/>
        </w:tabs>
        <w:ind w:left="270" w:hanging="540"/>
        <w:jc w:val="both"/>
        <w:rPr>
          <w:color w:val="000000" w:themeColor="text1"/>
          <w:sz w:val="23"/>
          <w:szCs w:val="23"/>
        </w:rPr>
      </w:pPr>
      <w:proofErr w:type="spellStart"/>
      <w:r w:rsidRPr="00B92B3E">
        <w:rPr>
          <w:color w:val="000000" w:themeColor="text1"/>
          <w:sz w:val="23"/>
          <w:szCs w:val="23"/>
        </w:rPr>
        <w:t>Morghentau</w:t>
      </w:r>
      <w:proofErr w:type="spellEnd"/>
      <w:r w:rsidRPr="00B92B3E">
        <w:rPr>
          <w:color w:val="000000" w:themeColor="text1"/>
          <w:sz w:val="23"/>
          <w:szCs w:val="23"/>
        </w:rPr>
        <w:t xml:space="preserve">, Hans J. “Politik Antar Bangsa” (Jakarta: Pustaka Obor Indonesia, </w:t>
      </w:r>
      <w:proofErr w:type="gramStart"/>
      <w:r w:rsidRPr="00B92B3E">
        <w:rPr>
          <w:color w:val="000000" w:themeColor="text1"/>
          <w:sz w:val="23"/>
          <w:szCs w:val="23"/>
        </w:rPr>
        <w:t>2010 )</w:t>
      </w:r>
      <w:proofErr w:type="gramEnd"/>
      <w:r w:rsidRPr="00B92B3E">
        <w:rPr>
          <w:color w:val="000000" w:themeColor="text1"/>
          <w:sz w:val="23"/>
          <w:szCs w:val="23"/>
        </w:rPr>
        <w:t xml:space="preserve"> </w:t>
      </w:r>
    </w:p>
    <w:p w:rsidR="005D5C5D" w:rsidRDefault="005D5C5D" w:rsidP="00DF178A">
      <w:pPr>
        <w:tabs>
          <w:tab w:val="left" w:pos="360"/>
        </w:tabs>
        <w:ind w:left="270" w:hanging="540"/>
        <w:jc w:val="both"/>
        <w:rPr>
          <w:color w:val="000000" w:themeColor="text1"/>
          <w:sz w:val="23"/>
          <w:szCs w:val="23"/>
        </w:rPr>
      </w:pPr>
    </w:p>
    <w:p w:rsidR="00FC0FF3" w:rsidRDefault="005D5C5D" w:rsidP="0089187B">
      <w:pPr>
        <w:tabs>
          <w:tab w:val="left" w:pos="360"/>
        </w:tabs>
        <w:ind w:left="270" w:hanging="540"/>
        <w:jc w:val="both"/>
        <w:rPr>
          <w:color w:val="000000" w:themeColor="text1"/>
          <w:sz w:val="23"/>
          <w:szCs w:val="23"/>
        </w:rPr>
      </w:pPr>
      <w:proofErr w:type="spellStart"/>
      <w:r w:rsidRPr="0048579B">
        <w:rPr>
          <w:color w:val="000000" w:themeColor="text1"/>
          <w:sz w:val="23"/>
          <w:szCs w:val="23"/>
        </w:rPr>
        <w:t>Remini</w:t>
      </w:r>
      <w:proofErr w:type="spellEnd"/>
      <w:r w:rsidRPr="0048579B">
        <w:rPr>
          <w:color w:val="000000" w:themeColor="text1"/>
          <w:sz w:val="23"/>
          <w:szCs w:val="23"/>
        </w:rPr>
        <w:t xml:space="preserve">, Robert V. </w:t>
      </w:r>
      <w:r w:rsidRPr="00271178">
        <w:rPr>
          <w:i/>
          <w:color w:val="000000" w:themeColor="text1"/>
          <w:sz w:val="23"/>
          <w:szCs w:val="23"/>
        </w:rPr>
        <w:t>“A Short History of the United States</w:t>
      </w:r>
      <w:proofErr w:type="gramStart"/>
      <w:r w:rsidRPr="00271178">
        <w:rPr>
          <w:i/>
          <w:color w:val="000000" w:themeColor="text1"/>
          <w:sz w:val="23"/>
          <w:szCs w:val="23"/>
        </w:rPr>
        <w:t>”</w:t>
      </w:r>
      <w:r w:rsidRPr="0048579B">
        <w:rPr>
          <w:color w:val="000000" w:themeColor="text1"/>
          <w:sz w:val="23"/>
          <w:szCs w:val="23"/>
        </w:rPr>
        <w:t xml:space="preserve">  (</w:t>
      </w:r>
      <w:proofErr w:type="gramEnd"/>
      <w:r w:rsidRPr="0048579B">
        <w:rPr>
          <w:color w:val="000000" w:themeColor="text1"/>
          <w:sz w:val="23"/>
          <w:szCs w:val="23"/>
        </w:rPr>
        <w:t>New York: Harper</w:t>
      </w:r>
      <w:r>
        <w:rPr>
          <w:color w:val="000000" w:themeColor="text1"/>
          <w:sz w:val="23"/>
          <w:szCs w:val="23"/>
        </w:rPr>
        <w:t xml:space="preserve"> </w:t>
      </w:r>
      <w:r w:rsidRPr="0048579B">
        <w:rPr>
          <w:color w:val="000000" w:themeColor="text1"/>
          <w:sz w:val="23"/>
          <w:szCs w:val="23"/>
        </w:rPr>
        <w:t xml:space="preserve">Collins Publishers </w:t>
      </w:r>
      <w:proofErr w:type="spellStart"/>
      <w:r w:rsidRPr="0048579B">
        <w:rPr>
          <w:color w:val="000000" w:themeColor="text1"/>
          <w:sz w:val="23"/>
          <w:szCs w:val="23"/>
        </w:rPr>
        <w:t>Inc</w:t>
      </w:r>
      <w:proofErr w:type="spellEnd"/>
      <w:r w:rsidRPr="0048579B">
        <w:rPr>
          <w:color w:val="000000" w:themeColor="text1"/>
          <w:sz w:val="23"/>
          <w:szCs w:val="23"/>
        </w:rPr>
        <w:t>, 2008)</w:t>
      </w:r>
    </w:p>
    <w:p w:rsidR="0089187B" w:rsidRPr="00B92B3E" w:rsidRDefault="0089187B" w:rsidP="0089187B">
      <w:pPr>
        <w:tabs>
          <w:tab w:val="left" w:pos="360"/>
        </w:tabs>
        <w:ind w:left="270" w:hanging="540"/>
        <w:jc w:val="both"/>
        <w:rPr>
          <w:color w:val="000000" w:themeColor="text1"/>
          <w:sz w:val="23"/>
          <w:szCs w:val="23"/>
        </w:rPr>
      </w:pPr>
    </w:p>
    <w:p w:rsidR="00FC0FF3" w:rsidRPr="00B92B3E" w:rsidRDefault="00FC0FF3" w:rsidP="00DF178A">
      <w:pPr>
        <w:tabs>
          <w:tab w:val="left" w:pos="360"/>
        </w:tabs>
        <w:ind w:left="270" w:hanging="540"/>
        <w:jc w:val="both"/>
        <w:rPr>
          <w:color w:val="000000" w:themeColor="text1"/>
          <w:sz w:val="23"/>
          <w:szCs w:val="23"/>
        </w:rPr>
      </w:pPr>
      <w:proofErr w:type="spellStart"/>
      <w:r w:rsidRPr="00B92B3E">
        <w:rPr>
          <w:color w:val="000000" w:themeColor="text1"/>
          <w:sz w:val="23"/>
          <w:szCs w:val="23"/>
        </w:rPr>
        <w:t>Rosenau</w:t>
      </w:r>
      <w:proofErr w:type="spellEnd"/>
      <w:r w:rsidRPr="00B92B3E">
        <w:rPr>
          <w:i/>
          <w:color w:val="000000" w:themeColor="text1"/>
          <w:sz w:val="23"/>
          <w:szCs w:val="23"/>
        </w:rPr>
        <w:t xml:space="preserve">, </w:t>
      </w:r>
      <w:r w:rsidRPr="00B92B3E">
        <w:rPr>
          <w:color w:val="000000" w:themeColor="text1"/>
          <w:sz w:val="23"/>
          <w:szCs w:val="23"/>
        </w:rPr>
        <w:t>James N</w:t>
      </w:r>
      <w:r w:rsidRPr="00B92B3E">
        <w:rPr>
          <w:i/>
          <w:color w:val="000000" w:themeColor="text1"/>
          <w:sz w:val="23"/>
          <w:szCs w:val="23"/>
        </w:rPr>
        <w:t xml:space="preserve"> “International Politic and Foreign Policy</w:t>
      </w:r>
      <w:proofErr w:type="gramStart"/>
      <w:r w:rsidRPr="00B92B3E">
        <w:rPr>
          <w:i/>
          <w:color w:val="000000" w:themeColor="text1"/>
          <w:sz w:val="23"/>
          <w:szCs w:val="23"/>
        </w:rPr>
        <w:t xml:space="preserve">” </w:t>
      </w:r>
      <w:r w:rsidRPr="00B92B3E">
        <w:rPr>
          <w:color w:val="000000" w:themeColor="text1"/>
          <w:sz w:val="23"/>
          <w:szCs w:val="23"/>
        </w:rPr>
        <w:t xml:space="preserve"> (</w:t>
      </w:r>
      <w:proofErr w:type="gramEnd"/>
      <w:r w:rsidRPr="00B92B3E">
        <w:rPr>
          <w:color w:val="000000" w:themeColor="text1"/>
          <w:sz w:val="23"/>
          <w:szCs w:val="23"/>
        </w:rPr>
        <w:t xml:space="preserve">New York: The Free Press, 1969) </w:t>
      </w:r>
    </w:p>
    <w:p w:rsidR="00FC0FF3" w:rsidRPr="00B92B3E" w:rsidRDefault="00FC0FF3" w:rsidP="00DF178A">
      <w:pPr>
        <w:tabs>
          <w:tab w:val="left" w:pos="360"/>
        </w:tabs>
        <w:ind w:left="270" w:hanging="540"/>
        <w:jc w:val="both"/>
        <w:rPr>
          <w:color w:val="000000" w:themeColor="text1"/>
          <w:sz w:val="23"/>
          <w:szCs w:val="23"/>
        </w:rPr>
      </w:pPr>
    </w:p>
    <w:p w:rsidR="00FC0FF3" w:rsidRDefault="00FC0FF3" w:rsidP="00DF178A">
      <w:pPr>
        <w:tabs>
          <w:tab w:val="left" w:pos="360"/>
        </w:tabs>
        <w:ind w:left="270" w:hanging="540"/>
        <w:jc w:val="both"/>
        <w:rPr>
          <w:color w:val="000000" w:themeColor="text1"/>
          <w:sz w:val="23"/>
          <w:szCs w:val="23"/>
        </w:rPr>
      </w:pPr>
      <w:proofErr w:type="spellStart"/>
      <w:r w:rsidRPr="00B92B3E">
        <w:rPr>
          <w:color w:val="000000" w:themeColor="text1"/>
          <w:sz w:val="23"/>
          <w:szCs w:val="23"/>
        </w:rPr>
        <w:t>Sitepu</w:t>
      </w:r>
      <w:proofErr w:type="spellEnd"/>
      <w:r w:rsidRPr="00B92B3E">
        <w:rPr>
          <w:color w:val="000000" w:themeColor="text1"/>
          <w:sz w:val="23"/>
          <w:szCs w:val="23"/>
        </w:rPr>
        <w:t xml:space="preserve">, P. </w:t>
      </w:r>
      <w:proofErr w:type="spellStart"/>
      <w:r w:rsidRPr="00B92B3E">
        <w:rPr>
          <w:color w:val="000000" w:themeColor="text1"/>
          <w:sz w:val="23"/>
          <w:szCs w:val="23"/>
        </w:rPr>
        <w:t>Anthonius</w:t>
      </w:r>
      <w:proofErr w:type="spellEnd"/>
      <w:r w:rsidRPr="00B92B3E">
        <w:rPr>
          <w:color w:val="000000" w:themeColor="text1"/>
          <w:sz w:val="23"/>
          <w:szCs w:val="23"/>
        </w:rPr>
        <w:t xml:space="preserve"> “Studi Hubungan Internasional” (Yogyakarta:</w:t>
      </w:r>
      <w:r w:rsidR="00B92B3E">
        <w:rPr>
          <w:color w:val="000000" w:themeColor="text1"/>
          <w:sz w:val="23"/>
          <w:szCs w:val="23"/>
        </w:rPr>
        <w:t xml:space="preserve"> </w:t>
      </w:r>
      <w:r w:rsidRPr="00B92B3E">
        <w:rPr>
          <w:color w:val="000000" w:themeColor="text1"/>
          <w:sz w:val="23"/>
          <w:szCs w:val="23"/>
        </w:rPr>
        <w:t xml:space="preserve">Graha Ilmu Edisi Pertama, 2011) </w:t>
      </w:r>
    </w:p>
    <w:p w:rsidR="0048579B" w:rsidRDefault="0048579B" w:rsidP="00DF178A">
      <w:pPr>
        <w:tabs>
          <w:tab w:val="left" w:pos="360"/>
        </w:tabs>
        <w:ind w:left="270" w:hanging="540"/>
        <w:jc w:val="both"/>
        <w:rPr>
          <w:color w:val="000000" w:themeColor="text1"/>
          <w:sz w:val="23"/>
          <w:szCs w:val="23"/>
        </w:rPr>
      </w:pPr>
    </w:p>
    <w:p w:rsidR="006A32F2" w:rsidRPr="00B92B3E" w:rsidRDefault="006A32F2" w:rsidP="00DF178A">
      <w:pPr>
        <w:tabs>
          <w:tab w:val="left" w:pos="360"/>
        </w:tabs>
        <w:jc w:val="both"/>
        <w:rPr>
          <w:b/>
          <w:color w:val="000000" w:themeColor="text1"/>
          <w:sz w:val="23"/>
          <w:szCs w:val="23"/>
        </w:rPr>
      </w:pPr>
    </w:p>
    <w:p w:rsidR="006A32F2" w:rsidRPr="00CD1134" w:rsidRDefault="00DF178A" w:rsidP="00DF178A">
      <w:pPr>
        <w:tabs>
          <w:tab w:val="left" w:pos="360"/>
        </w:tabs>
        <w:ind w:left="270" w:hanging="540"/>
        <w:jc w:val="both"/>
        <w:rPr>
          <w:b/>
          <w:i/>
          <w:color w:val="000000" w:themeColor="text1"/>
          <w:sz w:val="23"/>
          <w:szCs w:val="23"/>
        </w:rPr>
      </w:pPr>
      <w:r w:rsidRPr="00CD1134">
        <w:rPr>
          <w:b/>
          <w:i/>
          <w:color w:val="000000" w:themeColor="text1"/>
          <w:sz w:val="23"/>
          <w:szCs w:val="23"/>
        </w:rPr>
        <w:t>Jurnal</w:t>
      </w:r>
    </w:p>
    <w:p w:rsidR="00FC0FF3" w:rsidRPr="00B92B3E" w:rsidRDefault="00FC0FF3" w:rsidP="00DF178A">
      <w:pPr>
        <w:tabs>
          <w:tab w:val="left" w:pos="360"/>
        </w:tabs>
        <w:ind w:left="270" w:hanging="540"/>
        <w:jc w:val="both"/>
        <w:rPr>
          <w:color w:val="000000" w:themeColor="text1"/>
          <w:sz w:val="23"/>
          <w:szCs w:val="23"/>
        </w:rPr>
      </w:pPr>
      <w:r w:rsidRPr="00B92B3E">
        <w:rPr>
          <w:color w:val="000000" w:themeColor="text1"/>
          <w:sz w:val="23"/>
          <w:szCs w:val="23"/>
        </w:rPr>
        <w:t xml:space="preserve">Argueta, Carla N. 2016 </w:t>
      </w:r>
      <w:r w:rsidRPr="00B92B3E">
        <w:rPr>
          <w:i/>
          <w:color w:val="000000" w:themeColor="text1"/>
          <w:sz w:val="23"/>
          <w:szCs w:val="23"/>
        </w:rPr>
        <w:t>“Numerical Limits on Permanent Employment-Based Immigration: Analysis of the Per-country Ceilings</w:t>
      </w:r>
      <w:proofErr w:type="gramStart"/>
      <w:r w:rsidRPr="00B92B3E">
        <w:rPr>
          <w:i/>
          <w:color w:val="000000" w:themeColor="text1"/>
          <w:sz w:val="23"/>
          <w:szCs w:val="23"/>
        </w:rPr>
        <w:t>“ (</w:t>
      </w:r>
      <w:proofErr w:type="gramEnd"/>
      <w:r w:rsidRPr="00B92B3E">
        <w:rPr>
          <w:i/>
          <w:color w:val="000000" w:themeColor="text1"/>
          <w:sz w:val="23"/>
          <w:szCs w:val="23"/>
        </w:rPr>
        <w:t>PDF) Congressional Research Service</w:t>
      </w:r>
      <w:r w:rsidRPr="00B92B3E">
        <w:rPr>
          <w:color w:val="000000" w:themeColor="text1"/>
          <w:sz w:val="23"/>
          <w:szCs w:val="23"/>
        </w:rPr>
        <w:t xml:space="preserve"> diakses pada 24 April 2017 pukul 17:00 </w:t>
      </w:r>
      <w:hyperlink r:id="rId13" w:history="1">
        <w:r w:rsidRPr="00B92B3E">
          <w:rPr>
            <w:rStyle w:val="Hyperlink"/>
            <w:color w:val="000000" w:themeColor="text1"/>
            <w:sz w:val="23"/>
            <w:szCs w:val="23"/>
            <w:u w:val="none"/>
          </w:rPr>
          <w:t>https://fas.org/sgp/crs/homesec/R42048.pdf</w:t>
        </w:r>
      </w:hyperlink>
    </w:p>
    <w:p w:rsidR="00FC0FF3" w:rsidRPr="00B92B3E" w:rsidRDefault="00FC0FF3" w:rsidP="00DF178A">
      <w:pPr>
        <w:tabs>
          <w:tab w:val="left" w:pos="360"/>
        </w:tabs>
        <w:ind w:left="270" w:hanging="540"/>
        <w:jc w:val="both"/>
        <w:rPr>
          <w:color w:val="000000" w:themeColor="text1"/>
          <w:sz w:val="23"/>
          <w:szCs w:val="23"/>
        </w:rPr>
      </w:pPr>
    </w:p>
    <w:p w:rsidR="00FC0FF3" w:rsidRPr="00B92B3E" w:rsidRDefault="00FC0FF3" w:rsidP="00DF178A">
      <w:pPr>
        <w:tabs>
          <w:tab w:val="left" w:pos="360"/>
        </w:tabs>
        <w:ind w:left="270" w:hanging="540"/>
        <w:jc w:val="both"/>
        <w:rPr>
          <w:color w:val="000000" w:themeColor="text1"/>
          <w:sz w:val="23"/>
          <w:szCs w:val="23"/>
        </w:rPr>
      </w:pPr>
      <w:r w:rsidRPr="00B92B3E">
        <w:rPr>
          <w:color w:val="000000" w:themeColor="text1"/>
          <w:sz w:val="23"/>
          <w:szCs w:val="23"/>
        </w:rPr>
        <w:t xml:space="preserve">Baker, Bryan </w:t>
      </w:r>
      <w:proofErr w:type="gramStart"/>
      <w:r w:rsidRPr="00B92B3E">
        <w:rPr>
          <w:color w:val="000000" w:themeColor="text1"/>
          <w:sz w:val="23"/>
          <w:szCs w:val="23"/>
        </w:rPr>
        <w:t>And</w:t>
      </w:r>
      <w:proofErr w:type="gramEnd"/>
      <w:r w:rsidRPr="00B92B3E">
        <w:rPr>
          <w:color w:val="000000" w:themeColor="text1"/>
          <w:sz w:val="23"/>
          <w:szCs w:val="23"/>
        </w:rPr>
        <w:t xml:space="preserve"> Nancy </w:t>
      </w:r>
      <w:proofErr w:type="spellStart"/>
      <w:r w:rsidRPr="00B92B3E">
        <w:rPr>
          <w:color w:val="000000" w:themeColor="text1"/>
          <w:sz w:val="23"/>
          <w:szCs w:val="23"/>
        </w:rPr>
        <w:t>Rytina</w:t>
      </w:r>
      <w:proofErr w:type="spellEnd"/>
      <w:r w:rsidRPr="00B92B3E">
        <w:rPr>
          <w:color w:val="000000" w:themeColor="text1"/>
          <w:sz w:val="23"/>
          <w:szCs w:val="23"/>
        </w:rPr>
        <w:t>, 2013</w:t>
      </w:r>
      <w:r w:rsidRPr="00D0760A">
        <w:rPr>
          <w:i/>
          <w:color w:val="000000" w:themeColor="text1"/>
          <w:sz w:val="23"/>
          <w:szCs w:val="23"/>
        </w:rPr>
        <w:t xml:space="preserve">. “Estimates of the Unauthorized Immigrant Population Residing in the United States” </w:t>
      </w:r>
      <w:r w:rsidRPr="00B92B3E">
        <w:rPr>
          <w:color w:val="000000" w:themeColor="text1"/>
          <w:sz w:val="23"/>
          <w:szCs w:val="23"/>
        </w:rPr>
        <w:t xml:space="preserve">(PDF) https://www.dhs.gov/sites/default/files/publications/ois_ill_pe_2012_2.pdf Diakses pada 20 </w:t>
      </w:r>
      <w:proofErr w:type="gramStart"/>
      <w:r w:rsidRPr="00B92B3E">
        <w:rPr>
          <w:color w:val="000000" w:themeColor="text1"/>
          <w:sz w:val="23"/>
          <w:szCs w:val="23"/>
        </w:rPr>
        <w:t>Oktober  2016</w:t>
      </w:r>
      <w:proofErr w:type="gramEnd"/>
      <w:r w:rsidRPr="00B92B3E">
        <w:rPr>
          <w:color w:val="000000" w:themeColor="text1"/>
          <w:sz w:val="23"/>
          <w:szCs w:val="23"/>
        </w:rPr>
        <w:t xml:space="preserve"> Pukul 14:40</w:t>
      </w:r>
    </w:p>
    <w:p w:rsidR="00FC0FF3" w:rsidRPr="00B92B3E" w:rsidRDefault="00FC0FF3" w:rsidP="00DF178A">
      <w:pPr>
        <w:tabs>
          <w:tab w:val="left" w:pos="360"/>
        </w:tabs>
        <w:ind w:left="270" w:hanging="540"/>
        <w:jc w:val="both"/>
        <w:rPr>
          <w:color w:val="000000" w:themeColor="text1"/>
          <w:sz w:val="23"/>
          <w:szCs w:val="23"/>
        </w:rPr>
      </w:pPr>
    </w:p>
    <w:p w:rsidR="00520696" w:rsidRDefault="00FC0FF3" w:rsidP="00335B13">
      <w:pPr>
        <w:tabs>
          <w:tab w:val="left" w:pos="360"/>
        </w:tabs>
        <w:ind w:left="270" w:hanging="540"/>
        <w:jc w:val="both"/>
        <w:rPr>
          <w:color w:val="000000" w:themeColor="text1"/>
          <w:sz w:val="23"/>
          <w:szCs w:val="23"/>
        </w:rPr>
      </w:pPr>
      <w:r w:rsidRPr="00B92B3E">
        <w:rPr>
          <w:color w:val="000000" w:themeColor="text1"/>
          <w:sz w:val="23"/>
          <w:szCs w:val="23"/>
        </w:rPr>
        <w:t xml:space="preserve">Bergeron, Claire. </w:t>
      </w:r>
      <w:proofErr w:type="gramStart"/>
      <w:r w:rsidRPr="00B92B3E">
        <w:rPr>
          <w:color w:val="000000" w:themeColor="text1"/>
          <w:sz w:val="23"/>
          <w:szCs w:val="23"/>
        </w:rPr>
        <w:t>2014</w:t>
      </w:r>
      <w:proofErr w:type="gramEnd"/>
      <w:r w:rsidRPr="00B92B3E">
        <w:rPr>
          <w:color w:val="000000" w:themeColor="text1"/>
          <w:sz w:val="23"/>
          <w:szCs w:val="23"/>
        </w:rPr>
        <w:t xml:space="preserve"> </w:t>
      </w:r>
      <w:r w:rsidRPr="00B92B3E">
        <w:rPr>
          <w:i/>
          <w:color w:val="000000" w:themeColor="text1"/>
          <w:sz w:val="23"/>
          <w:szCs w:val="23"/>
        </w:rPr>
        <w:t xml:space="preserve">“Temporary Protected Status after 25 Years: Addressing the Challenge of Long-Term “Temporary” Residents and Strengthening a Centerpiece of US Humanitarian Protection”. Center for Migration Studies of New York </w:t>
      </w:r>
      <w:proofErr w:type="gramStart"/>
      <w:r w:rsidRPr="00B92B3E">
        <w:rPr>
          <w:i/>
          <w:color w:val="000000" w:themeColor="text1"/>
          <w:sz w:val="23"/>
          <w:szCs w:val="23"/>
        </w:rPr>
        <w:t>-  Journal</w:t>
      </w:r>
      <w:proofErr w:type="gramEnd"/>
      <w:r w:rsidRPr="00B92B3E">
        <w:rPr>
          <w:i/>
          <w:color w:val="000000" w:themeColor="text1"/>
          <w:sz w:val="23"/>
          <w:szCs w:val="23"/>
        </w:rPr>
        <w:t xml:space="preserve"> on Migration and Human Security Volume 2 Number 1</w:t>
      </w:r>
      <w:r w:rsidRPr="00B92B3E">
        <w:rPr>
          <w:color w:val="000000" w:themeColor="text1"/>
          <w:sz w:val="23"/>
          <w:szCs w:val="23"/>
        </w:rPr>
        <w:t xml:space="preserve"> (2014) (PDF) diakses pada 03 January 2017 di </w:t>
      </w:r>
      <w:r w:rsidR="00520696" w:rsidRPr="00520696">
        <w:rPr>
          <w:color w:val="000000" w:themeColor="text1"/>
          <w:sz w:val="23"/>
          <w:szCs w:val="23"/>
        </w:rPr>
        <w:t>http://jmhs.cmsny.org/index.php/jmhs/article/download/23/17</w:t>
      </w:r>
      <w:r w:rsidRPr="00B92B3E">
        <w:rPr>
          <w:color w:val="000000" w:themeColor="text1"/>
          <w:sz w:val="23"/>
          <w:szCs w:val="23"/>
        </w:rPr>
        <w:t xml:space="preserve"> </w:t>
      </w:r>
    </w:p>
    <w:p w:rsidR="00FC0FF3" w:rsidRPr="00B92B3E" w:rsidRDefault="00FC0FF3" w:rsidP="00DF178A">
      <w:pPr>
        <w:tabs>
          <w:tab w:val="left" w:pos="360"/>
        </w:tabs>
        <w:ind w:left="270" w:hanging="540"/>
        <w:jc w:val="both"/>
        <w:rPr>
          <w:color w:val="000000" w:themeColor="text1"/>
          <w:sz w:val="23"/>
          <w:szCs w:val="23"/>
        </w:rPr>
      </w:pPr>
    </w:p>
    <w:p w:rsidR="00FC0FF3" w:rsidRPr="00B92B3E" w:rsidRDefault="00FC0FF3" w:rsidP="00DF178A">
      <w:pPr>
        <w:tabs>
          <w:tab w:val="left" w:pos="360"/>
        </w:tabs>
        <w:ind w:left="270" w:hanging="540"/>
        <w:jc w:val="both"/>
        <w:rPr>
          <w:color w:val="000000" w:themeColor="text1"/>
          <w:sz w:val="23"/>
          <w:szCs w:val="23"/>
        </w:rPr>
      </w:pPr>
      <w:r w:rsidRPr="00B92B3E">
        <w:rPr>
          <w:color w:val="000000" w:themeColor="text1"/>
          <w:sz w:val="23"/>
          <w:szCs w:val="23"/>
        </w:rPr>
        <w:t xml:space="preserve">Castro, Renato Cruz De  2014 </w:t>
      </w:r>
      <w:r w:rsidRPr="00B92B3E">
        <w:rPr>
          <w:i/>
          <w:color w:val="000000" w:themeColor="text1"/>
          <w:sz w:val="23"/>
          <w:szCs w:val="23"/>
        </w:rPr>
        <w:t>“The 21st Century Philippine-U.S. Enhanced Defense Cooperation Agreement (</w:t>
      </w:r>
      <w:proofErr w:type="spellStart"/>
      <w:r w:rsidRPr="00B92B3E">
        <w:rPr>
          <w:i/>
          <w:color w:val="000000" w:themeColor="text1"/>
          <w:sz w:val="23"/>
          <w:szCs w:val="23"/>
        </w:rPr>
        <w:t>EDCA</w:t>
      </w:r>
      <w:proofErr w:type="spellEnd"/>
      <w:r w:rsidRPr="00B92B3E">
        <w:rPr>
          <w:i/>
          <w:color w:val="000000" w:themeColor="text1"/>
          <w:sz w:val="23"/>
          <w:szCs w:val="23"/>
        </w:rPr>
        <w:t>): The Philippines’ Policy in Facilitating” (PDF) The Korean Journal of Defense Analysis</w:t>
      </w:r>
      <w:r w:rsidRPr="00B92B3E">
        <w:rPr>
          <w:color w:val="000000" w:themeColor="text1"/>
          <w:sz w:val="23"/>
          <w:szCs w:val="23"/>
        </w:rPr>
        <w:t xml:space="preserve"> Vol. 26, No. 4, December 2014, 427–446 P. 428 diakses pada 27 April 2017 pukul 19:00 </w:t>
      </w:r>
      <w:r w:rsidR="00E06E3F" w:rsidRPr="00E06E3F">
        <w:rPr>
          <w:color w:val="000000" w:themeColor="text1"/>
          <w:sz w:val="23"/>
          <w:szCs w:val="23"/>
        </w:rPr>
        <w:t>https://goo.gl/ewUCcL</w:t>
      </w:r>
    </w:p>
    <w:p w:rsidR="00FC0FF3" w:rsidRPr="00B92B3E" w:rsidRDefault="00FC0FF3" w:rsidP="00DF178A">
      <w:pPr>
        <w:tabs>
          <w:tab w:val="left" w:pos="360"/>
        </w:tabs>
        <w:ind w:left="270" w:hanging="540"/>
        <w:jc w:val="both"/>
        <w:rPr>
          <w:color w:val="000000" w:themeColor="text1"/>
          <w:sz w:val="23"/>
          <w:szCs w:val="23"/>
        </w:rPr>
      </w:pPr>
    </w:p>
    <w:p w:rsidR="00FC0FF3" w:rsidRPr="00B92B3E" w:rsidRDefault="00FC0FF3" w:rsidP="00DF178A">
      <w:pPr>
        <w:tabs>
          <w:tab w:val="left" w:pos="360"/>
        </w:tabs>
        <w:ind w:left="270" w:hanging="540"/>
        <w:jc w:val="both"/>
        <w:rPr>
          <w:rStyle w:val="Hyperlink"/>
          <w:color w:val="000000" w:themeColor="text1"/>
          <w:sz w:val="23"/>
          <w:szCs w:val="23"/>
          <w:u w:val="none"/>
        </w:rPr>
      </w:pPr>
      <w:r w:rsidRPr="00E06E3F">
        <w:rPr>
          <w:i/>
          <w:color w:val="000000" w:themeColor="text1"/>
          <w:sz w:val="23"/>
          <w:szCs w:val="23"/>
        </w:rPr>
        <w:t xml:space="preserve">National Disaster Risk Reduction and </w:t>
      </w:r>
      <w:proofErr w:type="spellStart"/>
      <w:r w:rsidRPr="00E06E3F">
        <w:rPr>
          <w:i/>
          <w:color w:val="000000" w:themeColor="text1"/>
          <w:sz w:val="23"/>
          <w:szCs w:val="23"/>
        </w:rPr>
        <w:t>Managemen</w:t>
      </w:r>
      <w:proofErr w:type="spellEnd"/>
      <w:r w:rsidRPr="00E06E3F">
        <w:rPr>
          <w:i/>
          <w:color w:val="000000" w:themeColor="text1"/>
          <w:sz w:val="23"/>
          <w:szCs w:val="23"/>
        </w:rPr>
        <w:t xml:space="preserve"> Council</w:t>
      </w:r>
      <w:r w:rsidRPr="00B92B3E">
        <w:rPr>
          <w:color w:val="000000" w:themeColor="text1"/>
          <w:sz w:val="23"/>
          <w:szCs w:val="23"/>
        </w:rPr>
        <w:t xml:space="preserve"> - </w:t>
      </w:r>
      <w:r w:rsidRPr="00594BAF">
        <w:rPr>
          <w:i/>
          <w:color w:val="000000" w:themeColor="text1"/>
          <w:sz w:val="23"/>
          <w:szCs w:val="23"/>
        </w:rPr>
        <w:t>Republic Philippines 2013 "Final Report re Effects of Typhoon Yolanda</w:t>
      </w:r>
      <w:r w:rsidRPr="00B92B3E">
        <w:rPr>
          <w:color w:val="000000" w:themeColor="text1"/>
          <w:sz w:val="23"/>
          <w:szCs w:val="23"/>
        </w:rPr>
        <w:t xml:space="preserve"> (</w:t>
      </w:r>
      <w:proofErr w:type="spellStart"/>
      <w:r w:rsidRPr="00B92B3E">
        <w:rPr>
          <w:color w:val="000000" w:themeColor="text1"/>
          <w:sz w:val="23"/>
          <w:szCs w:val="23"/>
        </w:rPr>
        <w:t>Haiyan</w:t>
      </w:r>
      <w:proofErr w:type="spellEnd"/>
      <w:r w:rsidRPr="00B92B3E">
        <w:rPr>
          <w:color w:val="000000" w:themeColor="text1"/>
          <w:sz w:val="23"/>
          <w:szCs w:val="23"/>
        </w:rPr>
        <w:t xml:space="preserve">)” (PDF) Diakses pada 23 Oktober 2016 pukul 10:00 di </w:t>
      </w:r>
      <w:hyperlink r:id="rId14" w:history="1">
        <w:r w:rsidRPr="00B92B3E">
          <w:rPr>
            <w:rStyle w:val="Hyperlink"/>
            <w:color w:val="000000" w:themeColor="text1"/>
            <w:sz w:val="23"/>
            <w:szCs w:val="23"/>
            <w:u w:val="none"/>
          </w:rPr>
          <w:t>http://ndrrmc.gov.ph/attachments/article/1329/FINAL_REPORT_re_Effects_of_Typhoon_YOLANDA_(HAIYAN)_06-09NOV2013.pdf</w:t>
        </w:r>
      </w:hyperlink>
    </w:p>
    <w:p w:rsidR="00FC0FF3" w:rsidRPr="00B92B3E" w:rsidRDefault="00FC0FF3" w:rsidP="00D15261">
      <w:pPr>
        <w:tabs>
          <w:tab w:val="left" w:pos="360"/>
        </w:tabs>
        <w:jc w:val="both"/>
        <w:rPr>
          <w:color w:val="000000" w:themeColor="text1"/>
          <w:sz w:val="23"/>
          <w:szCs w:val="23"/>
        </w:rPr>
      </w:pPr>
    </w:p>
    <w:p w:rsidR="00FC0FF3" w:rsidRPr="00B92B3E" w:rsidRDefault="00FC0FF3" w:rsidP="00DF178A">
      <w:pPr>
        <w:tabs>
          <w:tab w:val="left" w:pos="360"/>
        </w:tabs>
        <w:ind w:left="270" w:hanging="540"/>
        <w:jc w:val="both"/>
        <w:rPr>
          <w:color w:val="000000" w:themeColor="text1"/>
          <w:sz w:val="23"/>
          <w:szCs w:val="23"/>
        </w:rPr>
      </w:pPr>
      <w:r w:rsidRPr="00B92B3E">
        <w:rPr>
          <w:i/>
          <w:color w:val="000000" w:themeColor="text1"/>
          <w:sz w:val="23"/>
          <w:szCs w:val="23"/>
        </w:rPr>
        <w:lastRenderedPageBreak/>
        <w:t>United States Agency International Development</w:t>
      </w:r>
      <w:r w:rsidRPr="00B92B3E">
        <w:rPr>
          <w:color w:val="000000" w:themeColor="text1"/>
          <w:sz w:val="23"/>
          <w:szCs w:val="23"/>
        </w:rPr>
        <w:t xml:space="preserve"> (</w:t>
      </w:r>
      <w:proofErr w:type="spellStart"/>
      <w:r w:rsidRPr="00B92B3E">
        <w:rPr>
          <w:color w:val="000000" w:themeColor="text1"/>
          <w:sz w:val="23"/>
          <w:szCs w:val="23"/>
        </w:rPr>
        <w:t>USAID</w:t>
      </w:r>
      <w:proofErr w:type="spellEnd"/>
      <w:r w:rsidRPr="00B92B3E">
        <w:rPr>
          <w:color w:val="000000" w:themeColor="text1"/>
          <w:sz w:val="23"/>
          <w:szCs w:val="23"/>
        </w:rPr>
        <w:t xml:space="preserve">), </w:t>
      </w:r>
      <w:proofErr w:type="gramStart"/>
      <w:r w:rsidRPr="00B92B3E">
        <w:rPr>
          <w:color w:val="000000" w:themeColor="text1"/>
          <w:sz w:val="23"/>
          <w:szCs w:val="23"/>
        </w:rPr>
        <w:t xml:space="preserve">2014 </w:t>
      </w:r>
      <w:r w:rsidRPr="00B92B3E">
        <w:rPr>
          <w:i/>
          <w:color w:val="000000" w:themeColor="text1"/>
          <w:sz w:val="23"/>
          <w:szCs w:val="23"/>
        </w:rPr>
        <w:t>”</w:t>
      </w:r>
      <w:proofErr w:type="gramEnd"/>
      <w:r w:rsidRPr="00B92B3E">
        <w:rPr>
          <w:i/>
          <w:color w:val="000000" w:themeColor="text1"/>
          <w:sz w:val="23"/>
          <w:szCs w:val="23"/>
        </w:rPr>
        <w:t>Philippines – Typhoon Yolanda/Haiyan”</w:t>
      </w:r>
      <w:r w:rsidR="0089187B">
        <w:rPr>
          <w:color w:val="000000" w:themeColor="text1"/>
          <w:sz w:val="23"/>
          <w:szCs w:val="23"/>
        </w:rPr>
        <w:t>(PDF).</w:t>
      </w:r>
      <w:r w:rsidRPr="00B92B3E">
        <w:rPr>
          <w:color w:val="000000" w:themeColor="text1"/>
          <w:sz w:val="23"/>
          <w:szCs w:val="23"/>
        </w:rPr>
        <w:t>https://www.usaid.gov/sites/default/files/documents/1866/philippines_ty_fs22_04-21-2014.pdf</w:t>
      </w:r>
    </w:p>
    <w:p w:rsidR="00FC0FF3" w:rsidRPr="00B92B3E" w:rsidRDefault="00FC0FF3" w:rsidP="00DF178A">
      <w:pPr>
        <w:tabs>
          <w:tab w:val="left" w:pos="360"/>
        </w:tabs>
        <w:ind w:left="270" w:hanging="540"/>
        <w:jc w:val="both"/>
        <w:rPr>
          <w:color w:val="000000" w:themeColor="text1"/>
          <w:sz w:val="23"/>
          <w:szCs w:val="23"/>
        </w:rPr>
      </w:pPr>
    </w:p>
    <w:p w:rsidR="00FC0FF3" w:rsidRPr="00B92B3E" w:rsidRDefault="00FC0FF3" w:rsidP="00DF178A">
      <w:pPr>
        <w:tabs>
          <w:tab w:val="left" w:pos="360"/>
        </w:tabs>
        <w:ind w:left="270" w:hanging="540"/>
        <w:jc w:val="both"/>
        <w:rPr>
          <w:rStyle w:val="Hyperlink"/>
          <w:color w:val="000000" w:themeColor="text1"/>
          <w:sz w:val="23"/>
          <w:szCs w:val="23"/>
          <w:u w:val="none"/>
        </w:rPr>
      </w:pPr>
      <w:r w:rsidRPr="00B92B3E">
        <w:rPr>
          <w:color w:val="000000" w:themeColor="text1"/>
          <w:sz w:val="23"/>
          <w:szCs w:val="23"/>
        </w:rPr>
        <w:t xml:space="preserve">Warren, Robert and Donald </w:t>
      </w:r>
      <w:proofErr w:type="spellStart"/>
      <w:r w:rsidRPr="00B92B3E">
        <w:rPr>
          <w:color w:val="000000" w:themeColor="text1"/>
          <w:sz w:val="23"/>
          <w:szCs w:val="23"/>
        </w:rPr>
        <w:t>Kerwin</w:t>
      </w:r>
      <w:proofErr w:type="spellEnd"/>
      <w:r w:rsidRPr="00B92B3E">
        <w:rPr>
          <w:color w:val="000000" w:themeColor="text1"/>
          <w:sz w:val="23"/>
          <w:szCs w:val="23"/>
        </w:rPr>
        <w:t xml:space="preserve"> </w:t>
      </w:r>
      <w:r w:rsidRPr="00B92B3E">
        <w:rPr>
          <w:i/>
          <w:color w:val="000000" w:themeColor="text1"/>
          <w:sz w:val="23"/>
          <w:szCs w:val="23"/>
        </w:rPr>
        <w:t>“The 2,000 Mile Wall in Search of a Purpose: Since 2007 Visa Overstays have Outnumbered Undocumented Border Crossers by a Half Million”</w:t>
      </w:r>
      <w:r w:rsidRPr="00B92B3E">
        <w:rPr>
          <w:color w:val="000000" w:themeColor="text1"/>
          <w:sz w:val="23"/>
          <w:szCs w:val="23"/>
        </w:rPr>
        <w:t xml:space="preserve"> (PDF</w:t>
      </w:r>
      <w:proofErr w:type="gramStart"/>
      <w:r w:rsidRPr="00B92B3E">
        <w:rPr>
          <w:color w:val="000000" w:themeColor="text1"/>
          <w:sz w:val="23"/>
          <w:szCs w:val="23"/>
        </w:rPr>
        <w:t>)  diakses</w:t>
      </w:r>
      <w:proofErr w:type="gramEnd"/>
      <w:r w:rsidRPr="00B92B3E">
        <w:rPr>
          <w:color w:val="000000" w:themeColor="text1"/>
          <w:sz w:val="23"/>
          <w:szCs w:val="23"/>
        </w:rPr>
        <w:t xml:space="preserve"> pada 23 April 2017 Pukul 16:00 </w:t>
      </w:r>
      <w:hyperlink r:id="rId15" w:history="1">
        <w:r w:rsidRPr="00B92B3E">
          <w:rPr>
            <w:rStyle w:val="Hyperlink"/>
            <w:color w:val="000000" w:themeColor="text1"/>
            <w:sz w:val="23"/>
            <w:szCs w:val="23"/>
            <w:u w:val="none"/>
          </w:rPr>
          <w:t>http://jmhs.cmsny.org/index.php/jmhs/article/download/77/67</w:t>
        </w:r>
      </w:hyperlink>
    </w:p>
    <w:p w:rsidR="00FC0FF3" w:rsidRPr="00B92B3E" w:rsidRDefault="00FC0FF3" w:rsidP="00DF178A">
      <w:pPr>
        <w:tabs>
          <w:tab w:val="left" w:pos="360"/>
        </w:tabs>
        <w:ind w:left="270" w:hanging="540"/>
        <w:jc w:val="both"/>
        <w:rPr>
          <w:color w:val="000000" w:themeColor="text1"/>
          <w:sz w:val="23"/>
          <w:szCs w:val="23"/>
        </w:rPr>
      </w:pPr>
    </w:p>
    <w:p w:rsidR="00FC0FF3" w:rsidRPr="00B92B3E" w:rsidRDefault="00FC0FF3" w:rsidP="00DF178A">
      <w:pPr>
        <w:tabs>
          <w:tab w:val="left" w:pos="360"/>
        </w:tabs>
        <w:ind w:left="270" w:hanging="540"/>
        <w:jc w:val="both"/>
        <w:rPr>
          <w:color w:val="000000" w:themeColor="text1"/>
          <w:sz w:val="23"/>
          <w:szCs w:val="23"/>
        </w:rPr>
      </w:pPr>
      <w:proofErr w:type="spellStart"/>
      <w:r w:rsidRPr="00B92B3E">
        <w:rPr>
          <w:color w:val="000000" w:themeColor="text1"/>
          <w:sz w:val="23"/>
          <w:szCs w:val="23"/>
        </w:rPr>
        <w:t>YouGov</w:t>
      </w:r>
      <w:proofErr w:type="spellEnd"/>
      <w:r w:rsidRPr="00B92B3E">
        <w:rPr>
          <w:color w:val="000000" w:themeColor="text1"/>
          <w:sz w:val="23"/>
          <w:szCs w:val="23"/>
        </w:rPr>
        <w:t xml:space="preserve"> 2015 </w:t>
      </w:r>
      <w:r w:rsidRPr="00B92B3E">
        <w:rPr>
          <w:i/>
          <w:color w:val="000000" w:themeColor="text1"/>
          <w:sz w:val="23"/>
          <w:szCs w:val="23"/>
        </w:rPr>
        <w:t>“Illegal Immigration”</w:t>
      </w:r>
      <w:r w:rsidR="00920018">
        <w:rPr>
          <w:color w:val="000000" w:themeColor="text1"/>
          <w:sz w:val="23"/>
          <w:szCs w:val="23"/>
        </w:rPr>
        <w:t xml:space="preserve"> (PDF) </w:t>
      </w:r>
      <w:r w:rsidRPr="00B92B3E">
        <w:rPr>
          <w:color w:val="000000" w:themeColor="text1"/>
          <w:sz w:val="23"/>
          <w:szCs w:val="23"/>
        </w:rPr>
        <w:t xml:space="preserve">diakses pada </w:t>
      </w:r>
      <w:r w:rsidRPr="00B92B3E">
        <w:rPr>
          <w:color w:val="000000" w:themeColor="text1"/>
          <w:sz w:val="23"/>
          <w:szCs w:val="23"/>
          <w:lang w:val="id-ID"/>
        </w:rPr>
        <w:t xml:space="preserve">Kamis, </w:t>
      </w:r>
      <w:r w:rsidRPr="00B92B3E">
        <w:rPr>
          <w:color w:val="000000" w:themeColor="text1"/>
          <w:sz w:val="23"/>
          <w:szCs w:val="23"/>
        </w:rPr>
        <w:t>24</w:t>
      </w:r>
      <w:r w:rsidRPr="00B92B3E">
        <w:rPr>
          <w:color w:val="000000" w:themeColor="text1"/>
          <w:sz w:val="23"/>
          <w:szCs w:val="23"/>
          <w:lang w:val="id-ID"/>
        </w:rPr>
        <w:t xml:space="preserve"> Maret 2017</w:t>
      </w:r>
      <w:r w:rsidRPr="00B92B3E">
        <w:rPr>
          <w:color w:val="000000" w:themeColor="text1"/>
          <w:sz w:val="23"/>
          <w:szCs w:val="23"/>
        </w:rPr>
        <w:t xml:space="preserve"> Pukul 19:00_</w:t>
      </w:r>
      <w:hyperlink r:id="rId16" w:history="1">
        <w:r w:rsidRPr="00B92B3E">
          <w:rPr>
            <w:rStyle w:val="Hyperlink"/>
            <w:color w:val="000000" w:themeColor="text1"/>
            <w:sz w:val="23"/>
            <w:szCs w:val="23"/>
            <w:u w:val="none"/>
          </w:rPr>
          <w:t>https://d25d2506sfb94s.cloudfront.net/cumulus_uploads/document/zqz3kg39gt/tabs_OPI_Illegal_Immigration_20150902.pdf</w:t>
        </w:r>
      </w:hyperlink>
    </w:p>
    <w:p w:rsidR="00DD0D16" w:rsidRPr="00B92B3E" w:rsidRDefault="00DD0D16" w:rsidP="00DF178A">
      <w:pPr>
        <w:tabs>
          <w:tab w:val="left" w:pos="360"/>
        </w:tabs>
        <w:ind w:left="270" w:hanging="540"/>
        <w:jc w:val="both"/>
        <w:rPr>
          <w:color w:val="000000" w:themeColor="text1"/>
          <w:sz w:val="23"/>
          <w:szCs w:val="23"/>
        </w:rPr>
      </w:pPr>
    </w:p>
    <w:p w:rsidR="00216A12" w:rsidRPr="00CD1134" w:rsidRDefault="006A32F2" w:rsidP="00DF178A">
      <w:pPr>
        <w:pStyle w:val="Heading3"/>
        <w:tabs>
          <w:tab w:val="left" w:pos="360"/>
        </w:tabs>
        <w:ind w:left="270" w:hanging="540"/>
        <w:jc w:val="both"/>
        <w:rPr>
          <w:i/>
          <w:color w:val="000000" w:themeColor="text1"/>
          <w:sz w:val="23"/>
          <w:szCs w:val="23"/>
        </w:rPr>
      </w:pPr>
      <w:r w:rsidRPr="00CD1134">
        <w:rPr>
          <w:i/>
          <w:color w:val="000000" w:themeColor="text1"/>
          <w:sz w:val="23"/>
          <w:szCs w:val="23"/>
        </w:rPr>
        <w:t>Media</w:t>
      </w:r>
      <w:r w:rsidR="00DF178A" w:rsidRPr="00CD1134">
        <w:rPr>
          <w:i/>
          <w:color w:val="000000" w:themeColor="text1"/>
          <w:sz w:val="23"/>
          <w:szCs w:val="23"/>
        </w:rPr>
        <w:t xml:space="preserve"> Internet</w:t>
      </w:r>
    </w:p>
    <w:p w:rsidR="00B92B3E" w:rsidRPr="00B92B3E" w:rsidRDefault="00B92B3E" w:rsidP="00DF178A">
      <w:pPr>
        <w:pStyle w:val="FootnoteText"/>
        <w:tabs>
          <w:tab w:val="left" w:pos="360"/>
          <w:tab w:val="left" w:pos="851"/>
        </w:tabs>
        <w:ind w:left="270" w:hanging="540"/>
        <w:jc w:val="both"/>
        <w:rPr>
          <w:color w:val="000000" w:themeColor="text1"/>
          <w:sz w:val="23"/>
          <w:szCs w:val="23"/>
        </w:rPr>
      </w:pPr>
      <w:r w:rsidRPr="00B92B3E">
        <w:rPr>
          <w:i/>
          <w:color w:val="000000" w:themeColor="text1"/>
          <w:sz w:val="23"/>
          <w:szCs w:val="23"/>
        </w:rPr>
        <w:t>American Immigration Lawyers Association</w:t>
      </w:r>
      <w:r w:rsidRPr="00B92B3E">
        <w:rPr>
          <w:color w:val="000000" w:themeColor="text1"/>
          <w:sz w:val="23"/>
          <w:szCs w:val="23"/>
        </w:rPr>
        <w:t xml:space="preserve"> </w:t>
      </w:r>
      <w:r w:rsidRPr="00B92B3E">
        <w:rPr>
          <w:i/>
          <w:color w:val="000000" w:themeColor="text1"/>
          <w:sz w:val="23"/>
          <w:szCs w:val="23"/>
        </w:rPr>
        <w:t xml:space="preserve">“House Letter to Secretary Johnson of </w:t>
      </w:r>
      <w:proofErr w:type="spellStart"/>
      <w:r w:rsidRPr="00B92B3E">
        <w:rPr>
          <w:i/>
          <w:color w:val="000000" w:themeColor="text1"/>
          <w:sz w:val="23"/>
          <w:szCs w:val="23"/>
        </w:rPr>
        <w:t>DHS</w:t>
      </w:r>
      <w:proofErr w:type="spellEnd"/>
      <w:r w:rsidRPr="00B92B3E">
        <w:rPr>
          <w:i/>
          <w:color w:val="000000" w:themeColor="text1"/>
          <w:sz w:val="23"/>
          <w:szCs w:val="23"/>
        </w:rPr>
        <w:t xml:space="preserve"> on TPS for Filipinos” </w:t>
      </w:r>
      <w:r w:rsidRPr="00B92B3E">
        <w:rPr>
          <w:color w:val="000000" w:themeColor="text1"/>
          <w:sz w:val="23"/>
          <w:szCs w:val="23"/>
        </w:rPr>
        <w:t xml:space="preserve">Diakses pada </w:t>
      </w:r>
      <w:r w:rsidRPr="00B92B3E">
        <w:rPr>
          <w:color w:val="000000" w:themeColor="text1"/>
          <w:sz w:val="23"/>
          <w:szCs w:val="23"/>
          <w:lang w:val="id-ID"/>
        </w:rPr>
        <w:t>17 Februari 2017</w:t>
      </w:r>
      <w:r w:rsidRPr="00B92B3E">
        <w:rPr>
          <w:color w:val="000000" w:themeColor="text1"/>
          <w:sz w:val="23"/>
          <w:szCs w:val="23"/>
        </w:rPr>
        <w:t xml:space="preserve"> pukul </w:t>
      </w:r>
      <w:proofErr w:type="gramStart"/>
      <w:r w:rsidRPr="00B92B3E">
        <w:rPr>
          <w:color w:val="000000" w:themeColor="text1"/>
          <w:sz w:val="23"/>
          <w:szCs w:val="23"/>
        </w:rPr>
        <w:t xml:space="preserve">20:00  </w:t>
      </w:r>
      <w:proofErr w:type="gramEnd"/>
      <w:r w:rsidR="00712E6C">
        <w:fldChar w:fldCharType="begin"/>
      </w:r>
      <w:r w:rsidR="00712E6C">
        <w:instrText xml:space="preserve"> HYPERLINK "http://www.aila.org/advo-media/whats-happening-in-congress/congressional-updates/house-letter-to-sec-johnson-of-dhs-filipinos-tps" </w:instrText>
      </w:r>
      <w:r w:rsidR="00712E6C">
        <w:fldChar w:fldCharType="separate"/>
      </w:r>
      <w:r w:rsidRPr="00B92B3E">
        <w:rPr>
          <w:rStyle w:val="Hyperlink"/>
          <w:color w:val="000000" w:themeColor="text1"/>
          <w:sz w:val="23"/>
          <w:szCs w:val="23"/>
          <w:u w:val="none"/>
        </w:rPr>
        <w:t>http://www.aila.org/advo-media/whats-happening-in-congress/congressional-updates/house-letter-to-sec-johnson-of-dhs-filipinos-tps</w:t>
      </w:r>
      <w:r w:rsidR="00712E6C">
        <w:rPr>
          <w:rStyle w:val="Hyperlink"/>
          <w:color w:val="000000" w:themeColor="text1"/>
          <w:sz w:val="23"/>
          <w:szCs w:val="23"/>
          <w:u w:val="none"/>
        </w:rPr>
        <w:fldChar w:fldCharType="end"/>
      </w:r>
    </w:p>
    <w:p w:rsidR="00B92B3E" w:rsidRPr="00B92B3E" w:rsidRDefault="00B92B3E" w:rsidP="00DF178A">
      <w:pPr>
        <w:pStyle w:val="FootnoteText"/>
        <w:tabs>
          <w:tab w:val="left" w:pos="360"/>
          <w:tab w:val="left" w:pos="851"/>
        </w:tabs>
        <w:ind w:left="270" w:hanging="540"/>
        <w:jc w:val="both"/>
        <w:rPr>
          <w:color w:val="000000" w:themeColor="text1"/>
          <w:sz w:val="23"/>
          <w:szCs w:val="23"/>
        </w:rPr>
      </w:pPr>
    </w:p>
    <w:p w:rsidR="00B92B3E" w:rsidRPr="00B92B3E" w:rsidRDefault="00B92B3E" w:rsidP="00DF178A">
      <w:pPr>
        <w:tabs>
          <w:tab w:val="left" w:pos="360"/>
        </w:tabs>
        <w:ind w:left="270" w:hanging="540"/>
        <w:jc w:val="both"/>
        <w:rPr>
          <w:rStyle w:val="Hyperlink"/>
          <w:color w:val="000000" w:themeColor="text1"/>
          <w:sz w:val="23"/>
          <w:szCs w:val="23"/>
          <w:u w:val="none"/>
        </w:rPr>
      </w:pPr>
      <w:r w:rsidRPr="00B92B3E">
        <w:rPr>
          <w:color w:val="000000" w:themeColor="text1"/>
          <w:sz w:val="23"/>
          <w:szCs w:val="23"/>
        </w:rPr>
        <w:t xml:space="preserve">Angeles, Steve. 2015 “Filipinos upset over stalled TPS” ABS-CBN North America News </w:t>
      </w:r>
      <w:proofErr w:type="gramStart"/>
      <w:r w:rsidRPr="00B92B3E">
        <w:rPr>
          <w:color w:val="000000" w:themeColor="text1"/>
          <w:sz w:val="23"/>
          <w:szCs w:val="23"/>
        </w:rPr>
        <w:t>Bureau  Diakses</w:t>
      </w:r>
      <w:proofErr w:type="gramEnd"/>
      <w:r w:rsidRPr="00B92B3E">
        <w:rPr>
          <w:color w:val="000000" w:themeColor="text1"/>
          <w:sz w:val="23"/>
          <w:szCs w:val="23"/>
        </w:rPr>
        <w:t xml:space="preserve"> pada 22 Oktober 2016 Pukul 16:30 </w:t>
      </w:r>
      <w:hyperlink r:id="rId17" w:history="1">
        <w:r w:rsidRPr="00B92B3E">
          <w:rPr>
            <w:rStyle w:val="Hyperlink"/>
            <w:color w:val="000000" w:themeColor="text1"/>
            <w:sz w:val="23"/>
            <w:szCs w:val="23"/>
            <w:u w:val="none"/>
          </w:rPr>
          <w:t>http://news.abs-cbn.com/global-filipino/02/14/15/filipinos-upset-over-stalled-tps</w:t>
        </w:r>
      </w:hyperlink>
    </w:p>
    <w:p w:rsidR="00B92B3E" w:rsidRPr="00B92B3E" w:rsidRDefault="00B92B3E" w:rsidP="00DF178A">
      <w:pPr>
        <w:tabs>
          <w:tab w:val="left" w:pos="360"/>
        </w:tabs>
        <w:ind w:left="270" w:hanging="540"/>
        <w:jc w:val="both"/>
        <w:rPr>
          <w:color w:val="000000" w:themeColor="text1"/>
          <w:sz w:val="23"/>
          <w:szCs w:val="23"/>
        </w:rPr>
      </w:pPr>
    </w:p>
    <w:p w:rsidR="00B92B3E" w:rsidRPr="00B92B3E" w:rsidRDefault="00B92B3E" w:rsidP="00DF178A">
      <w:pPr>
        <w:pStyle w:val="FootnoteText"/>
        <w:tabs>
          <w:tab w:val="left" w:pos="360"/>
          <w:tab w:val="left" w:pos="851"/>
        </w:tabs>
        <w:ind w:left="270" w:hanging="540"/>
        <w:jc w:val="both"/>
        <w:rPr>
          <w:color w:val="000000" w:themeColor="text1"/>
          <w:sz w:val="23"/>
          <w:szCs w:val="23"/>
        </w:rPr>
      </w:pPr>
      <w:proofErr w:type="spellStart"/>
      <w:r w:rsidRPr="00B92B3E">
        <w:rPr>
          <w:color w:val="000000" w:themeColor="text1"/>
          <w:sz w:val="23"/>
          <w:szCs w:val="23"/>
        </w:rPr>
        <w:t>Auken</w:t>
      </w:r>
      <w:proofErr w:type="spellEnd"/>
      <w:r w:rsidRPr="00B92B3E">
        <w:rPr>
          <w:color w:val="000000" w:themeColor="text1"/>
          <w:sz w:val="23"/>
          <w:szCs w:val="23"/>
        </w:rPr>
        <w:t>. Bill Van, 2013 “</w:t>
      </w:r>
      <w:r w:rsidRPr="00B92B3E">
        <w:rPr>
          <w:i/>
          <w:color w:val="000000" w:themeColor="text1"/>
          <w:sz w:val="23"/>
          <w:szCs w:val="23"/>
        </w:rPr>
        <w:t>The US Military and the Philippines”</w:t>
      </w:r>
      <w:r w:rsidRPr="00B92B3E">
        <w:rPr>
          <w:color w:val="000000" w:themeColor="text1"/>
          <w:sz w:val="23"/>
          <w:szCs w:val="23"/>
        </w:rPr>
        <w:t xml:space="preserve"> diakses pad</w:t>
      </w:r>
      <w:r w:rsidR="00155853">
        <w:rPr>
          <w:color w:val="000000" w:themeColor="text1"/>
          <w:sz w:val="23"/>
          <w:szCs w:val="23"/>
        </w:rPr>
        <w:t xml:space="preserve">a 20 April 2017 pukul 14:00 </w:t>
      </w:r>
      <w:hyperlink r:id="rId18" w:history="1">
        <w:r w:rsidRPr="00B92B3E">
          <w:rPr>
            <w:rStyle w:val="Hyperlink"/>
            <w:color w:val="000000" w:themeColor="text1"/>
            <w:sz w:val="23"/>
            <w:szCs w:val="23"/>
            <w:u w:val="none"/>
          </w:rPr>
          <w:t>http://www.globalresearch.ca/the-us-military-and-the-philippines/5358909</w:t>
        </w:r>
      </w:hyperlink>
    </w:p>
    <w:p w:rsidR="00B92B3E" w:rsidRPr="00B92B3E" w:rsidRDefault="00B92B3E" w:rsidP="00DF178A">
      <w:pPr>
        <w:pStyle w:val="FootnoteText"/>
        <w:tabs>
          <w:tab w:val="left" w:pos="360"/>
          <w:tab w:val="left" w:pos="851"/>
        </w:tabs>
        <w:ind w:left="270" w:hanging="540"/>
        <w:jc w:val="both"/>
        <w:rPr>
          <w:color w:val="000000" w:themeColor="text1"/>
          <w:sz w:val="23"/>
          <w:szCs w:val="23"/>
        </w:rPr>
      </w:pPr>
    </w:p>
    <w:p w:rsidR="00B92B3E" w:rsidRDefault="00B92B3E" w:rsidP="00DF178A">
      <w:pPr>
        <w:pStyle w:val="FootnoteText"/>
        <w:tabs>
          <w:tab w:val="left" w:pos="360"/>
          <w:tab w:val="left" w:pos="851"/>
        </w:tabs>
        <w:ind w:left="270" w:hanging="540"/>
        <w:jc w:val="both"/>
        <w:rPr>
          <w:rStyle w:val="Hyperlink"/>
          <w:i/>
          <w:color w:val="000000" w:themeColor="text1"/>
          <w:sz w:val="23"/>
          <w:szCs w:val="23"/>
          <w:u w:val="none"/>
        </w:rPr>
      </w:pPr>
      <w:r w:rsidRPr="00B92B3E">
        <w:rPr>
          <w:i/>
          <w:color w:val="000000" w:themeColor="text1"/>
          <w:sz w:val="23"/>
          <w:szCs w:val="23"/>
        </w:rPr>
        <w:t xml:space="preserve">Congress.gov “Bill 3602” Diakses pada 10 April 2017 </w:t>
      </w:r>
      <w:hyperlink r:id="rId19" w:history="1">
        <w:r w:rsidRPr="00B92B3E">
          <w:rPr>
            <w:rStyle w:val="Hyperlink"/>
            <w:i/>
            <w:color w:val="000000" w:themeColor="text1"/>
            <w:sz w:val="23"/>
            <w:szCs w:val="23"/>
            <w:u w:val="none"/>
          </w:rPr>
          <w:t>https://www.congress.gov/bill/113th-congress/house-bill/3602/cosponsors</w:t>
        </w:r>
      </w:hyperlink>
    </w:p>
    <w:p w:rsidR="000F540C" w:rsidRDefault="000F540C" w:rsidP="00DF178A">
      <w:pPr>
        <w:pStyle w:val="FootnoteText"/>
        <w:tabs>
          <w:tab w:val="left" w:pos="360"/>
          <w:tab w:val="left" w:pos="851"/>
        </w:tabs>
        <w:ind w:left="270" w:hanging="540"/>
        <w:jc w:val="both"/>
        <w:rPr>
          <w:rStyle w:val="Hyperlink"/>
          <w:i/>
          <w:color w:val="000000" w:themeColor="text1"/>
          <w:sz w:val="23"/>
          <w:szCs w:val="23"/>
          <w:u w:val="none"/>
        </w:rPr>
      </w:pPr>
    </w:p>
    <w:p w:rsidR="000F540C" w:rsidRPr="000F540C" w:rsidRDefault="000F540C" w:rsidP="00DF178A">
      <w:pPr>
        <w:pStyle w:val="FootnoteText"/>
        <w:tabs>
          <w:tab w:val="left" w:pos="360"/>
          <w:tab w:val="left" w:pos="851"/>
        </w:tabs>
        <w:ind w:left="270" w:hanging="540"/>
        <w:jc w:val="both"/>
        <w:rPr>
          <w:i/>
          <w:color w:val="000000" w:themeColor="text1"/>
          <w:sz w:val="23"/>
          <w:szCs w:val="23"/>
        </w:rPr>
      </w:pPr>
      <w:proofErr w:type="spellStart"/>
      <w:r w:rsidRPr="000F540C">
        <w:rPr>
          <w:sz w:val="23"/>
          <w:szCs w:val="23"/>
        </w:rPr>
        <w:t>Grovum</w:t>
      </w:r>
      <w:proofErr w:type="spellEnd"/>
      <w:r w:rsidRPr="000F540C">
        <w:rPr>
          <w:sz w:val="23"/>
          <w:szCs w:val="23"/>
        </w:rPr>
        <w:t xml:space="preserve">, Jake 2013. </w:t>
      </w:r>
      <w:r w:rsidRPr="000F540C">
        <w:rPr>
          <w:i/>
          <w:sz w:val="23"/>
          <w:szCs w:val="23"/>
        </w:rPr>
        <w:t>“2008 Financial Crisis Impact Still Hurting States”</w:t>
      </w:r>
      <w:r w:rsidRPr="000F540C">
        <w:rPr>
          <w:sz w:val="23"/>
          <w:szCs w:val="23"/>
        </w:rPr>
        <w:t xml:space="preserve"> diakses pada </w:t>
      </w:r>
      <w:r w:rsidRPr="000F540C">
        <w:rPr>
          <w:sz w:val="23"/>
          <w:szCs w:val="23"/>
          <w:lang w:val="id-ID"/>
        </w:rPr>
        <w:t>12 Juli 2017</w:t>
      </w:r>
      <w:r w:rsidRPr="000F540C">
        <w:rPr>
          <w:sz w:val="23"/>
          <w:szCs w:val="23"/>
        </w:rPr>
        <w:t xml:space="preserve"> pukul 04:20 https://www.usatoday.com/story/money/business/2013/09/14/impact-on-states-of-2008-financial-crisis/2812691/</w:t>
      </w:r>
    </w:p>
    <w:p w:rsidR="00155853" w:rsidRPr="00B92B3E" w:rsidRDefault="00155853" w:rsidP="002F0D40">
      <w:pPr>
        <w:pStyle w:val="FootnoteText"/>
        <w:tabs>
          <w:tab w:val="left" w:pos="360"/>
          <w:tab w:val="left" w:pos="851"/>
        </w:tabs>
        <w:jc w:val="both"/>
        <w:rPr>
          <w:color w:val="000000" w:themeColor="text1"/>
          <w:sz w:val="23"/>
          <w:szCs w:val="23"/>
        </w:rPr>
      </w:pPr>
    </w:p>
    <w:p w:rsidR="00B92B3E" w:rsidRPr="00B92B3E" w:rsidRDefault="00B92B3E" w:rsidP="00DF178A">
      <w:pPr>
        <w:pStyle w:val="FootnoteText"/>
        <w:tabs>
          <w:tab w:val="left" w:pos="360"/>
          <w:tab w:val="left" w:pos="851"/>
        </w:tabs>
        <w:ind w:left="270" w:hanging="540"/>
        <w:jc w:val="both"/>
        <w:rPr>
          <w:color w:val="000000" w:themeColor="text1"/>
          <w:sz w:val="23"/>
          <w:szCs w:val="23"/>
        </w:rPr>
      </w:pPr>
      <w:r w:rsidRPr="00B92B3E">
        <w:rPr>
          <w:color w:val="000000" w:themeColor="text1"/>
          <w:sz w:val="23"/>
          <w:szCs w:val="23"/>
        </w:rPr>
        <w:t xml:space="preserve">Hanlon, Atty. Daniel. 2014 </w:t>
      </w:r>
      <w:r w:rsidRPr="00B92B3E">
        <w:rPr>
          <w:i/>
          <w:color w:val="000000" w:themeColor="text1"/>
          <w:sz w:val="23"/>
          <w:szCs w:val="23"/>
        </w:rPr>
        <w:t>“19 senators pressure White House-Kerry for Philippines’ TPS</w:t>
      </w:r>
      <w:proofErr w:type="gramStart"/>
      <w:r w:rsidRPr="00B92B3E">
        <w:rPr>
          <w:color w:val="000000" w:themeColor="text1"/>
          <w:sz w:val="23"/>
          <w:szCs w:val="23"/>
        </w:rPr>
        <w:t>”  Diakses</w:t>
      </w:r>
      <w:proofErr w:type="gramEnd"/>
      <w:r w:rsidRPr="00B92B3E">
        <w:rPr>
          <w:color w:val="000000" w:themeColor="text1"/>
          <w:sz w:val="23"/>
          <w:szCs w:val="23"/>
        </w:rPr>
        <w:t xml:space="preserve"> pada 17 Februari 2017 pukul 21:00 </w:t>
      </w:r>
      <w:hyperlink r:id="rId20" w:history="1">
        <w:r w:rsidRPr="00B92B3E">
          <w:rPr>
            <w:rStyle w:val="Hyperlink"/>
            <w:color w:val="000000" w:themeColor="text1"/>
            <w:sz w:val="23"/>
            <w:szCs w:val="23"/>
            <w:u w:val="none"/>
          </w:rPr>
          <w:t>http://asianjournal.com/immigration/19-senators-pressure-white-house-kerry-for-philippines-tps/</w:t>
        </w:r>
      </w:hyperlink>
    </w:p>
    <w:p w:rsidR="00B92B3E" w:rsidRPr="00B92B3E" w:rsidRDefault="00B92B3E" w:rsidP="00DF178A">
      <w:pPr>
        <w:pStyle w:val="FootnoteText"/>
        <w:tabs>
          <w:tab w:val="left" w:pos="360"/>
          <w:tab w:val="left" w:pos="851"/>
        </w:tabs>
        <w:ind w:left="270" w:hanging="540"/>
        <w:jc w:val="both"/>
        <w:rPr>
          <w:color w:val="000000" w:themeColor="text1"/>
          <w:sz w:val="23"/>
          <w:szCs w:val="23"/>
        </w:rPr>
      </w:pPr>
    </w:p>
    <w:p w:rsidR="00B92B3E" w:rsidRPr="00B92B3E" w:rsidRDefault="00B92B3E" w:rsidP="00DF178A">
      <w:pPr>
        <w:tabs>
          <w:tab w:val="left" w:pos="360"/>
        </w:tabs>
        <w:ind w:left="270" w:hanging="540"/>
        <w:jc w:val="both"/>
        <w:rPr>
          <w:color w:val="000000" w:themeColor="text1"/>
          <w:sz w:val="23"/>
          <w:szCs w:val="23"/>
        </w:rPr>
      </w:pPr>
      <w:r w:rsidRPr="00B92B3E">
        <w:rPr>
          <w:color w:val="000000" w:themeColor="text1"/>
          <w:sz w:val="23"/>
          <w:szCs w:val="23"/>
        </w:rPr>
        <w:t xml:space="preserve">Jens Manuel </w:t>
      </w:r>
      <w:proofErr w:type="spellStart"/>
      <w:proofErr w:type="gramStart"/>
      <w:r w:rsidRPr="00B92B3E">
        <w:rPr>
          <w:color w:val="000000" w:themeColor="text1"/>
          <w:sz w:val="23"/>
          <w:szCs w:val="23"/>
        </w:rPr>
        <w:t>Krogstad</w:t>
      </w:r>
      <w:proofErr w:type="spellEnd"/>
      <w:r w:rsidRPr="00B92B3E">
        <w:rPr>
          <w:color w:val="000000" w:themeColor="text1"/>
          <w:sz w:val="23"/>
          <w:szCs w:val="23"/>
        </w:rPr>
        <w:t xml:space="preserve">  2015</w:t>
      </w:r>
      <w:proofErr w:type="gramEnd"/>
      <w:r w:rsidRPr="00B92B3E">
        <w:rPr>
          <w:color w:val="000000" w:themeColor="text1"/>
          <w:sz w:val="23"/>
          <w:szCs w:val="23"/>
        </w:rPr>
        <w:t xml:space="preserve"> </w:t>
      </w:r>
      <w:r w:rsidRPr="00B92B3E">
        <w:rPr>
          <w:i/>
          <w:color w:val="000000" w:themeColor="text1"/>
          <w:sz w:val="23"/>
          <w:szCs w:val="23"/>
        </w:rPr>
        <w:t>“On views of immigrants, Americans largely split along party lines”</w:t>
      </w:r>
      <w:r w:rsidRPr="00B92B3E">
        <w:rPr>
          <w:color w:val="000000" w:themeColor="text1"/>
          <w:sz w:val="23"/>
          <w:szCs w:val="23"/>
        </w:rPr>
        <w:t xml:space="preserve">  </w:t>
      </w:r>
      <w:r w:rsidRPr="00B92B3E">
        <w:rPr>
          <w:i/>
          <w:color w:val="000000" w:themeColor="text1"/>
          <w:sz w:val="23"/>
          <w:szCs w:val="23"/>
        </w:rPr>
        <w:t>Pewresearch.org</w:t>
      </w:r>
      <w:r w:rsidRPr="00B92B3E">
        <w:rPr>
          <w:color w:val="000000" w:themeColor="text1"/>
          <w:sz w:val="23"/>
          <w:szCs w:val="23"/>
        </w:rPr>
        <w:t xml:space="preserve"> Diakses pada 23 Oktober 2016 Pukul 08:00 </w:t>
      </w:r>
      <w:hyperlink r:id="rId21" w:history="1">
        <w:r w:rsidRPr="00B92B3E">
          <w:rPr>
            <w:rStyle w:val="Hyperlink"/>
            <w:color w:val="000000" w:themeColor="text1"/>
            <w:sz w:val="23"/>
            <w:szCs w:val="23"/>
            <w:u w:val="none"/>
          </w:rPr>
          <w:t>http://www.pewresearch.org/fact-tank/2015/09/30/on-views-of-immigrants-americans-largely-split-along-party-lines/</w:t>
        </w:r>
      </w:hyperlink>
    </w:p>
    <w:p w:rsidR="00B92B3E" w:rsidRPr="00B92B3E" w:rsidRDefault="00B92B3E" w:rsidP="00DF178A">
      <w:pPr>
        <w:tabs>
          <w:tab w:val="left" w:pos="360"/>
        </w:tabs>
        <w:ind w:left="270" w:hanging="540"/>
        <w:jc w:val="both"/>
        <w:rPr>
          <w:color w:val="000000" w:themeColor="text1"/>
          <w:sz w:val="23"/>
          <w:szCs w:val="23"/>
        </w:rPr>
      </w:pPr>
    </w:p>
    <w:p w:rsidR="00B92B3E" w:rsidRDefault="00B92B3E" w:rsidP="00DF178A">
      <w:pPr>
        <w:pStyle w:val="FootnoteText"/>
        <w:tabs>
          <w:tab w:val="left" w:pos="360"/>
          <w:tab w:val="left" w:pos="851"/>
        </w:tabs>
        <w:ind w:left="270" w:hanging="540"/>
        <w:jc w:val="both"/>
        <w:rPr>
          <w:color w:val="000000" w:themeColor="text1"/>
          <w:sz w:val="23"/>
          <w:szCs w:val="23"/>
        </w:rPr>
      </w:pPr>
      <w:r w:rsidRPr="00B92B3E">
        <w:rPr>
          <w:color w:val="000000" w:themeColor="text1"/>
          <w:sz w:val="23"/>
          <w:szCs w:val="23"/>
        </w:rPr>
        <w:t xml:space="preserve">McNamara, Keith dan Jeanne </w:t>
      </w:r>
      <w:proofErr w:type="spellStart"/>
      <w:r w:rsidRPr="00B92B3E">
        <w:rPr>
          <w:color w:val="000000" w:themeColor="text1"/>
          <w:sz w:val="23"/>
          <w:szCs w:val="23"/>
        </w:rPr>
        <w:t>Batalova</w:t>
      </w:r>
      <w:proofErr w:type="spellEnd"/>
      <w:r w:rsidRPr="00B92B3E">
        <w:rPr>
          <w:color w:val="000000" w:themeColor="text1"/>
          <w:sz w:val="23"/>
          <w:szCs w:val="23"/>
        </w:rPr>
        <w:t xml:space="preserve"> “</w:t>
      </w:r>
      <w:r w:rsidRPr="00B92B3E">
        <w:rPr>
          <w:i/>
          <w:color w:val="000000" w:themeColor="text1"/>
          <w:sz w:val="23"/>
          <w:szCs w:val="23"/>
        </w:rPr>
        <w:t>Filipino immigrants in the United States</w:t>
      </w:r>
      <w:r w:rsidRPr="00B92B3E">
        <w:rPr>
          <w:color w:val="000000" w:themeColor="text1"/>
          <w:sz w:val="23"/>
          <w:szCs w:val="23"/>
        </w:rPr>
        <w:t xml:space="preserve">,” </w:t>
      </w:r>
      <w:r w:rsidRPr="00B92B3E">
        <w:rPr>
          <w:i/>
          <w:color w:val="000000" w:themeColor="text1"/>
          <w:sz w:val="23"/>
          <w:szCs w:val="23"/>
        </w:rPr>
        <w:t>Migration Policy Institute</w:t>
      </w:r>
      <w:r w:rsidRPr="00B92B3E">
        <w:rPr>
          <w:color w:val="000000" w:themeColor="text1"/>
          <w:sz w:val="23"/>
          <w:szCs w:val="23"/>
        </w:rPr>
        <w:t xml:space="preserve"> (2015). Diakses pada 20 September 2016 pukul 15:30 </w:t>
      </w:r>
      <w:hyperlink r:id="rId22" w:history="1">
        <w:r w:rsidRPr="00B92B3E">
          <w:rPr>
            <w:rStyle w:val="Hyperlink"/>
            <w:color w:val="000000" w:themeColor="text1"/>
            <w:sz w:val="23"/>
            <w:szCs w:val="23"/>
            <w:u w:val="none"/>
          </w:rPr>
          <w:t>http://migrationpolicy.org/article/filipino-immigrants-united-states</w:t>
        </w:r>
      </w:hyperlink>
      <w:r w:rsidRPr="00B92B3E">
        <w:rPr>
          <w:color w:val="000000" w:themeColor="text1"/>
          <w:sz w:val="23"/>
          <w:szCs w:val="23"/>
        </w:rPr>
        <w:t>.</w:t>
      </w:r>
    </w:p>
    <w:p w:rsidR="0048579B" w:rsidRDefault="0048579B" w:rsidP="00DF178A">
      <w:pPr>
        <w:pStyle w:val="FootnoteText"/>
        <w:tabs>
          <w:tab w:val="left" w:pos="360"/>
          <w:tab w:val="left" w:pos="851"/>
        </w:tabs>
        <w:ind w:left="270" w:hanging="540"/>
        <w:jc w:val="both"/>
        <w:rPr>
          <w:color w:val="000000" w:themeColor="text1"/>
          <w:sz w:val="23"/>
          <w:szCs w:val="23"/>
        </w:rPr>
      </w:pPr>
    </w:p>
    <w:p w:rsidR="0048579B" w:rsidRDefault="0048579B" w:rsidP="0048579B">
      <w:pPr>
        <w:pStyle w:val="FootnoteText"/>
        <w:tabs>
          <w:tab w:val="left" w:pos="360"/>
          <w:tab w:val="left" w:pos="851"/>
        </w:tabs>
        <w:ind w:left="270" w:hanging="540"/>
        <w:jc w:val="both"/>
        <w:rPr>
          <w:color w:val="000000" w:themeColor="text1"/>
          <w:sz w:val="23"/>
          <w:szCs w:val="23"/>
        </w:rPr>
      </w:pPr>
      <w:proofErr w:type="gramStart"/>
      <w:r w:rsidRPr="0048579B">
        <w:rPr>
          <w:color w:val="000000" w:themeColor="text1"/>
          <w:sz w:val="23"/>
          <w:szCs w:val="23"/>
        </w:rPr>
        <w:t xml:space="preserve">Migrationpolicy.org  </w:t>
      </w:r>
      <w:r w:rsidRPr="007A0331">
        <w:rPr>
          <w:i/>
          <w:color w:val="000000" w:themeColor="text1"/>
          <w:sz w:val="23"/>
          <w:szCs w:val="23"/>
        </w:rPr>
        <w:t>“</w:t>
      </w:r>
      <w:proofErr w:type="gramEnd"/>
      <w:r w:rsidRPr="007A0331">
        <w:rPr>
          <w:i/>
          <w:color w:val="000000" w:themeColor="text1"/>
          <w:sz w:val="23"/>
          <w:szCs w:val="23"/>
        </w:rPr>
        <w:t xml:space="preserve"> US Immigrant Population by Country of Birth, 2000-Present”</w:t>
      </w:r>
      <w:r w:rsidRPr="0048579B">
        <w:rPr>
          <w:color w:val="000000" w:themeColor="text1"/>
          <w:sz w:val="23"/>
          <w:szCs w:val="23"/>
        </w:rPr>
        <w:t xml:space="preserve"> Diakses pada 20 September 2016 pukul 15:30 </w:t>
      </w:r>
      <w:r w:rsidR="002F0D40" w:rsidRPr="002F0D40">
        <w:rPr>
          <w:color w:val="000000" w:themeColor="text1"/>
          <w:sz w:val="23"/>
          <w:szCs w:val="23"/>
        </w:rPr>
        <w:t>http://www.migrationpolicy.org/sites/default/files/datahub/MPI-Data-Hub-Region-birth_1960-2015_1.xlsx</w:t>
      </w:r>
    </w:p>
    <w:p w:rsidR="002F0D40" w:rsidRDefault="002F0D40" w:rsidP="0048579B">
      <w:pPr>
        <w:pStyle w:val="FootnoteText"/>
        <w:tabs>
          <w:tab w:val="left" w:pos="360"/>
          <w:tab w:val="left" w:pos="851"/>
        </w:tabs>
        <w:ind w:left="270" w:hanging="540"/>
        <w:jc w:val="both"/>
        <w:rPr>
          <w:color w:val="000000" w:themeColor="text1"/>
          <w:sz w:val="23"/>
          <w:szCs w:val="23"/>
        </w:rPr>
      </w:pPr>
    </w:p>
    <w:p w:rsidR="002F0D40" w:rsidRPr="00B92B3E" w:rsidRDefault="002F0D40" w:rsidP="0048579B">
      <w:pPr>
        <w:pStyle w:val="FootnoteText"/>
        <w:tabs>
          <w:tab w:val="left" w:pos="360"/>
          <w:tab w:val="left" w:pos="851"/>
        </w:tabs>
        <w:ind w:left="270" w:hanging="540"/>
        <w:jc w:val="both"/>
        <w:rPr>
          <w:color w:val="000000" w:themeColor="text1"/>
          <w:sz w:val="23"/>
          <w:szCs w:val="23"/>
        </w:rPr>
      </w:pPr>
      <w:r w:rsidRPr="002F0D40">
        <w:rPr>
          <w:color w:val="000000" w:themeColor="text1"/>
          <w:sz w:val="23"/>
          <w:szCs w:val="23"/>
        </w:rPr>
        <w:t xml:space="preserve">Nationalreview.com </w:t>
      </w:r>
      <w:r w:rsidRPr="00C32F5D">
        <w:rPr>
          <w:i/>
          <w:color w:val="000000" w:themeColor="text1"/>
          <w:sz w:val="23"/>
          <w:szCs w:val="23"/>
        </w:rPr>
        <w:t>“Good, Bad, and Emotional Arguments about Immigration”</w:t>
      </w:r>
      <w:r w:rsidRPr="002F0D40">
        <w:rPr>
          <w:color w:val="000000" w:themeColor="text1"/>
          <w:sz w:val="23"/>
          <w:szCs w:val="23"/>
        </w:rPr>
        <w:t xml:space="preserve"> diakses pada 3 Juni 2017 http://www.nationalreview.com/article/446016/immigration-maryland-high-school-rape-case-emotion-makes-bad-policy</w:t>
      </w:r>
    </w:p>
    <w:p w:rsidR="00B92B3E" w:rsidRPr="00B92B3E" w:rsidRDefault="00B92B3E" w:rsidP="00DF178A">
      <w:pPr>
        <w:pStyle w:val="FootnoteText"/>
        <w:tabs>
          <w:tab w:val="left" w:pos="360"/>
          <w:tab w:val="left" w:pos="851"/>
        </w:tabs>
        <w:ind w:left="270" w:hanging="540"/>
        <w:jc w:val="both"/>
        <w:rPr>
          <w:color w:val="000000" w:themeColor="text1"/>
          <w:sz w:val="23"/>
          <w:szCs w:val="23"/>
        </w:rPr>
      </w:pPr>
    </w:p>
    <w:p w:rsidR="00B92B3E" w:rsidRPr="00B92B3E" w:rsidRDefault="00B92B3E" w:rsidP="00DF178A">
      <w:pPr>
        <w:pStyle w:val="FootnoteText"/>
        <w:tabs>
          <w:tab w:val="left" w:pos="360"/>
          <w:tab w:val="left" w:pos="851"/>
        </w:tabs>
        <w:ind w:left="270" w:hanging="540"/>
        <w:jc w:val="both"/>
        <w:rPr>
          <w:rStyle w:val="Hyperlink"/>
          <w:color w:val="000000" w:themeColor="text1"/>
          <w:sz w:val="23"/>
          <w:szCs w:val="23"/>
          <w:u w:val="none"/>
        </w:rPr>
      </w:pPr>
      <w:r w:rsidRPr="00B92B3E">
        <w:rPr>
          <w:color w:val="000000" w:themeColor="text1"/>
          <w:sz w:val="23"/>
          <w:szCs w:val="23"/>
        </w:rPr>
        <w:t xml:space="preserve">Panti, </w:t>
      </w:r>
      <w:proofErr w:type="spellStart"/>
      <w:r w:rsidRPr="00B92B3E">
        <w:rPr>
          <w:color w:val="000000" w:themeColor="text1"/>
          <w:sz w:val="23"/>
          <w:szCs w:val="23"/>
        </w:rPr>
        <w:t>Llanesca</w:t>
      </w:r>
      <w:proofErr w:type="spellEnd"/>
      <w:r w:rsidRPr="00B92B3E">
        <w:rPr>
          <w:color w:val="000000" w:themeColor="text1"/>
          <w:sz w:val="23"/>
          <w:szCs w:val="23"/>
        </w:rPr>
        <w:t xml:space="preserve"> T. “</w:t>
      </w:r>
      <w:r w:rsidRPr="00B92B3E">
        <w:rPr>
          <w:i/>
          <w:color w:val="000000" w:themeColor="text1"/>
          <w:sz w:val="23"/>
          <w:szCs w:val="23"/>
        </w:rPr>
        <w:t>300,000 Filipinos in US face deportation</w:t>
      </w:r>
      <w:r w:rsidRPr="00B92B3E">
        <w:rPr>
          <w:color w:val="000000" w:themeColor="text1"/>
          <w:sz w:val="23"/>
          <w:szCs w:val="23"/>
        </w:rPr>
        <w:t xml:space="preserve">” Diakses pada 24 </w:t>
      </w:r>
      <w:proofErr w:type="gramStart"/>
      <w:r w:rsidRPr="00B92B3E">
        <w:rPr>
          <w:color w:val="000000" w:themeColor="text1"/>
          <w:sz w:val="23"/>
          <w:szCs w:val="23"/>
        </w:rPr>
        <w:t>September  2016</w:t>
      </w:r>
      <w:proofErr w:type="gramEnd"/>
      <w:r w:rsidRPr="00B92B3E">
        <w:rPr>
          <w:color w:val="000000" w:themeColor="text1"/>
          <w:sz w:val="23"/>
          <w:szCs w:val="23"/>
        </w:rPr>
        <w:t xml:space="preserve"> Pukul 14:00 </w:t>
      </w:r>
      <w:hyperlink r:id="rId23" w:history="1">
        <w:r w:rsidRPr="00B92B3E">
          <w:rPr>
            <w:rStyle w:val="Hyperlink"/>
            <w:color w:val="000000" w:themeColor="text1"/>
            <w:sz w:val="23"/>
            <w:szCs w:val="23"/>
            <w:u w:val="none"/>
          </w:rPr>
          <w:t>http://www.manilatimes.net/300000-filipinos-in-us-face-deportation/89999/</w:t>
        </w:r>
      </w:hyperlink>
    </w:p>
    <w:p w:rsidR="00B92B3E" w:rsidRPr="00B92B3E" w:rsidRDefault="00B92B3E" w:rsidP="0048579B">
      <w:pPr>
        <w:tabs>
          <w:tab w:val="left" w:pos="360"/>
        </w:tabs>
        <w:jc w:val="both"/>
        <w:rPr>
          <w:color w:val="000000" w:themeColor="text1"/>
          <w:sz w:val="23"/>
          <w:szCs w:val="23"/>
        </w:rPr>
      </w:pPr>
    </w:p>
    <w:p w:rsidR="000F540C" w:rsidRDefault="00B92B3E" w:rsidP="000F540C">
      <w:pPr>
        <w:pStyle w:val="FootnoteText"/>
        <w:tabs>
          <w:tab w:val="left" w:pos="360"/>
        </w:tabs>
        <w:ind w:left="270" w:hanging="540"/>
        <w:jc w:val="both"/>
        <w:rPr>
          <w:color w:val="000000" w:themeColor="text1"/>
          <w:sz w:val="23"/>
          <w:szCs w:val="23"/>
        </w:rPr>
      </w:pPr>
      <w:r w:rsidRPr="00B92B3E">
        <w:rPr>
          <w:i/>
          <w:color w:val="000000" w:themeColor="text1"/>
          <w:sz w:val="23"/>
          <w:szCs w:val="23"/>
        </w:rPr>
        <w:t xml:space="preserve">Philippine Embassy USA. “PH Seeks Additional Immigration Relief For </w:t>
      </w:r>
      <w:proofErr w:type="spellStart"/>
      <w:r w:rsidRPr="00B92B3E">
        <w:rPr>
          <w:i/>
          <w:color w:val="000000" w:themeColor="text1"/>
          <w:sz w:val="23"/>
          <w:szCs w:val="23"/>
        </w:rPr>
        <w:t>Pinoys</w:t>
      </w:r>
      <w:proofErr w:type="spellEnd"/>
      <w:r w:rsidRPr="00B92B3E">
        <w:rPr>
          <w:i/>
          <w:color w:val="000000" w:themeColor="text1"/>
          <w:sz w:val="23"/>
          <w:szCs w:val="23"/>
        </w:rPr>
        <w:t xml:space="preserve"> In US”</w:t>
      </w:r>
      <w:r w:rsidRPr="00B92B3E">
        <w:rPr>
          <w:color w:val="000000" w:themeColor="text1"/>
          <w:sz w:val="23"/>
          <w:szCs w:val="23"/>
        </w:rPr>
        <w:t xml:space="preserve"> http://www.philippineembassy-usa.org/news/3774/300/ph-seeks-additional-immigration-relief-for-pinoys-in-us/d,phildet/ Di Akses pada 27 </w:t>
      </w:r>
      <w:proofErr w:type="gramStart"/>
      <w:r w:rsidRPr="00B92B3E">
        <w:rPr>
          <w:color w:val="000000" w:themeColor="text1"/>
          <w:sz w:val="23"/>
          <w:szCs w:val="23"/>
        </w:rPr>
        <w:t>September  2016</w:t>
      </w:r>
      <w:proofErr w:type="gramEnd"/>
      <w:r w:rsidRPr="00B92B3E">
        <w:rPr>
          <w:color w:val="000000" w:themeColor="text1"/>
          <w:sz w:val="23"/>
          <w:szCs w:val="23"/>
        </w:rPr>
        <w:t xml:space="preserve"> Pukul 07:50</w:t>
      </w:r>
    </w:p>
    <w:p w:rsidR="00870ED5" w:rsidRPr="00B92B3E" w:rsidRDefault="00870ED5" w:rsidP="000F540C">
      <w:pPr>
        <w:pStyle w:val="FootnoteText"/>
        <w:tabs>
          <w:tab w:val="left" w:pos="360"/>
        </w:tabs>
        <w:ind w:left="270" w:hanging="540"/>
        <w:jc w:val="both"/>
        <w:rPr>
          <w:color w:val="000000" w:themeColor="text1"/>
          <w:sz w:val="23"/>
          <w:szCs w:val="23"/>
        </w:rPr>
      </w:pPr>
    </w:p>
    <w:p w:rsidR="00B92B3E" w:rsidRPr="00B92B3E" w:rsidRDefault="00B92B3E" w:rsidP="00DF178A">
      <w:pPr>
        <w:pStyle w:val="FootnoteText"/>
        <w:tabs>
          <w:tab w:val="left" w:pos="360"/>
          <w:tab w:val="left" w:pos="810"/>
          <w:tab w:val="left" w:pos="851"/>
        </w:tabs>
        <w:ind w:left="270" w:hanging="540"/>
        <w:jc w:val="both"/>
        <w:rPr>
          <w:rStyle w:val="Hyperlink"/>
          <w:color w:val="000000" w:themeColor="text1"/>
          <w:sz w:val="23"/>
          <w:szCs w:val="23"/>
          <w:u w:val="none"/>
        </w:rPr>
      </w:pPr>
      <w:proofErr w:type="spellStart"/>
      <w:r w:rsidRPr="00B92B3E">
        <w:rPr>
          <w:rStyle w:val="Hyperlink"/>
          <w:color w:val="000000" w:themeColor="text1"/>
          <w:sz w:val="23"/>
          <w:szCs w:val="23"/>
          <w:u w:val="none"/>
        </w:rPr>
        <w:t>Tarrazona</w:t>
      </w:r>
      <w:proofErr w:type="spellEnd"/>
      <w:r w:rsidRPr="00B92B3E">
        <w:rPr>
          <w:rStyle w:val="Hyperlink"/>
          <w:color w:val="000000" w:themeColor="text1"/>
          <w:sz w:val="23"/>
          <w:szCs w:val="23"/>
          <w:u w:val="none"/>
        </w:rPr>
        <w:t>, Noel 2013</w:t>
      </w:r>
      <w:r w:rsidRPr="00B92B3E">
        <w:rPr>
          <w:rStyle w:val="Hyperlink"/>
          <w:i/>
          <w:color w:val="000000" w:themeColor="text1"/>
          <w:sz w:val="23"/>
          <w:szCs w:val="23"/>
          <w:u w:val="none"/>
        </w:rPr>
        <w:t xml:space="preserve"> “US Gives, China Withholds In Philippine Crisis</w:t>
      </w:r>
      <w:proofErr w:type="gramStart"/>
      <w:r w:rsidRPr="00B92B3E">
        <w:rPr>
          <w:rStyle w:val="Hyperlink"/>
          <w:i/>
          <w:color w:val="000000" w:themeColor="text1"/>
          <w:sz w:val="23"/>
          <w:szCs w:val="23"/>
          <w:u w:val="none"/>
        </w:rPr>
        <w:t>“ diakses</w:t>
      </w:r>
      <w:proofErr w:type="gramEnd"/>
      <w:r w:rsidRPr="00B92B3E">
        <w:rPr>
          <w:rStyle w:val="Hyperlink"/>
          <w:i/>
          <w:color w:val="000000" w:themeColor="text1"/>
          <w:sz w:val="23"/>
          <w:szCs w:val="23"/>
          <w:u w:val="none"/>
        </w:rPr>
        <w:t xml:space="preserve"> </w:t>
      </w:r>
      <w:r w:rsidRPr="00B92B3E">
        <w:rPr>
          <w:rStyle w:val="Hyperlink"/>
          <w:color w:val="000000" w:themeColor="text1"/>
          <w:sz w:val="23"/>
          <w:szCs w:val="23"/>
          <w:u w:val="none"/>
        </w:rPr>
        <w:t xml:space="preserve">pada 22 April 2017 pukul 13:00 </w:t>
      </w:r>
      <w:hyperlink r:id="rId24" w:history="1">
        <w:r w:rsidRPr="00B92B3E">
          <w:rPr>
            <w:rStyle w:val="Hyperlink"/>
            <w:color w:val="000000" w:themeColor="text1"/>
            <w:sz w:val="23"/>
            <w:szCs w:val="23"/>
            <w:u w:val="none"/>
          </w:rPr>
          <w:t>http://www.atimes.com/atimes/Southeast_Asia/SEA-01-131113.html</w:t>
        </w:r>
      </w:hyperlink>
    </w:p>
    <w:p w:rsidR="00B92B3E" w:rsidRPr="00B92B3E" w:rsidRDefault="00B92B3E" w:rsidP="00D15261">
      <w:pPr>
        <w:tabs>
          <w:tab w:val="left" w:pos="360"/>
        </w:tabs>
        <w:jc w:val="both"/>
        <w:rPr>
          <w:color w:val="000000" w:themeColor="text1"/>
          <w:sz w:val="23"/>
          <w:szCs w:val="23"/>
        </w:rPr>
      </w:pPr>
    </w:p>
    <w:p w:rsidR="00B92B3E" w:rsidRPr="00B92B3E" w:rsidRDefault="00B92B3E" w:rsidP="00DF178A">
      <w:pPr>
        <w:tabs>
          <w:tab w:val="left" w:pos="360"/>
        </w:tabs>
        <w:ind w:left="270" w:hanging="540"/>
        <w:jc w:val="both"/>
        <w:rPr>
          <w:rStyle w:val="Hyperlink"/>
          <w:color w:val="000000" w:themeColor="text1"/>
          <w:sz w:val="23"/>
          <w:szCs w:val="23"/>
          <w:u w:val="none"/>
        </w:rPr>
      </w:pPr>
      <w:r w:rsidRPr="00B92B3E">
        <w:rPr>
          <w:color w:val="000000" w:themeColor="text1"/>
          <w:sz w:val="23"/>
          <w:szCs w:val="23"/>
        </w:rPr>
        <w:t xml:space="preserve">UNESCO </w:t>
      </w:r>
      <w:r w:rsidRPr="00B92B3E">
        <w:rPr>
          <w:i/>
          <w:color w:val="000000" w:themeColor="text1"/>
          <w:sz w:val="23"/>
          <w:szCs w:val="23"/>
        </w:rPr>
        <w:t>“Social And Human Sciences”</w:t>
      </w:r>
      <w:r w:rsidRPr="00B92B3E">
        <w:rPr>
          <w:color w:val="000000" w:themeColor="text1"/>
          <w:sz w:val="23"/>
          <w:szCs w:val="23"/>
        </w:rPr>
        <w:t xml:space="preserve"> </w:t>
      </w:r>
      <w:proofErr w:type="gramStart"/>
      <w:r w:rsidRPr="00B92B3E">
        <w:rPr>
          <w:color w:val="000000" w:themeColor="text1"/>
          <w:sz w:val="23"/>
          <w:szCs w:val="23"/>
        </w:rPr>
        <w:t>unesco.org  Di</w:t>
      </w:r>
      <w:proofErr w:type="gramEnd"/>
      <w:r w:rsidRPr="00B92B3E">
        <w:rPr>
          <w:color w:val="000000" w:themeColor="text1"/>
          <w:sz w:val="23"/>
          <w:szCs w:val="23"/>
        </w:rPr>
        <w:t xml:space="preserve"> Akses pada 24 Maret 2016 pukul 19:00 </w:t>
      </w:r>
      <w:hyperlink r:id="rId25" w:history="1">
        <w:r w:rsidRPr="00B92B3E">
          <w:rPr>
            <w:rStyle w:val="Hyperlink"/>
            <w:color w:val="000000" w:themeColor="text1"/>
            <w:sz w:val="23"/>
            <w:szCs w:val="23"/>
            <w:u w:val="none"/>
          </w:rPr>
          <w:t>http://www.unesco.org/new/en/social-and-human-sciences/themes/international-migration/glossary/migrant/</w:t>
        </w:r>
      </w:hyperlink>
    </w:p>
    <w:p w:rsidR="00B92B3E" w:rsidRPr="00B92B3E" w:rsidRDefault="00B92B3E" w:rsidP="00C32F5D">
      <w:pPr>
        <w:tabs>
          <w:tab w:val="left" w:pos="360"/>
        </w:tabs>
        <w:jc w:val="both"/>
        <w:rPr>
          <w:color w:val="000000" w:themeColor="text1"/>
          <w:sz w:val="23"/>
          <w:szCs w:val="23"/>
        </w:rPr>
      </w:pPr>
    </w:p>
    <w:p w:rsidR="00B92B3E" w:rsidRPr="00B92B3E" w:rsidRDefault="00B92B3E" w:rsidP="00DF178A">
      <w:pPr>
        <w:tabs>
          <w:tab w:val="left" w:pos="360"/>
        </w:tabs>
        <w:ind w:left="270" w:hanging="540"/>
        <w:jc w:val="both"/>
        <w:rPr>
          <w:rStyle w:val="Hyperlink"/>
          <w:color w:val="000000" w:themeColor="text1"/>
          <w:sz w:val="23"/>
          <w:szCs w:val="23"/>
          <w:u w:val="none"/>
        </w:rPr>
      </w:pPr>
      <w:proofErr w:type="spellStart"/>
      <w:r w:rsidRPr="00B92B3E">
        <w:rPr>
          <w:color w:val="000000" w:themeColor="text1"/>
          <w:sz w:val="23"/>
          <w:szCs w:val="23"/>
        </w:rPr>
        <w:t>USCIS</w:t>
      </w:r>
      <w:proofErr w:type="spellEnd"/>
      <w:r w:rsidRPr="00B92B3E">
        <w:rPr>
          <w:rStyle w:val="refnode"/>
          <w:rFonts w:eastAsiaTheme="majorEastAsia"/>
          <w:i/>
          <w:color w:val="000000" w:themeColor="text1"/>
          <w:sz w:val="23"/>
          <w:szCs w:val="23"/>
        </w:rPr>
        <w:t xml:space="preserve"> “</w:t>
      </w:r>
      <w:proofErr w:type="spellStart"/>
      <w:r w:rsidRPr="00B92B3E">
        <w:rPr>
          <w:rStyle w:val="refnode"/>
          <w:rFonts w:eastAsiaTheme="majorEastAsia"/>
          <w:i/>
          <w:color w:val="000000" w:themeColor="text1"/>
          <w:sz w:val="23"/>
          <w:szCs w:val="23"/>
        </w:rPr>
        <w:t>Imigration</w:t>
      </w:r>
      <w:proofErr w:type="spellEnd"/>
      <w:r w:rsidRPr="00B92B3E">
        <w:rPr>
          <w:rStyle w:val="refnode"/>
          <w:rFonts w:eastAsiaTheme="majorEastAsia"/>
          <w:i/>
          <w:color w:val="000000" w:themeColor="text1"/>
          <w:sz w:val="23"/>
          <w:szCs w:val="23"/>
        </w:rPr>
        <w:t xml:space="preserve"> And Nationality</w:t>
      </w:r>
      <w:r w:rsidRPr="00B92B3E">
        <w:rPr>
          <w:rStyle w:val="refnode"/>
          <w:rFonts w:eastAsiaTheme="majorEastAsia"/>
          <w:color w:val="000000" w:themeColor="text1"/>
          <w:sz w:val="23"/>
          <w:szCs w:val="23"/>
        </w:rPr>
        <w:t xml:space="preserve"> (INA</w:t>
      </w:r>
      <w:proofErr w:type="gramStart"/>
      <w:r w:rsidRPr="00B92B3E">
        <w:rPr>
          <w:rStyle w:val="refnode"/>
          <w:rFonts w:eastAsiaTheme="majorEastAsia"/>
          <w:color w:val="000000" w:themeColor="text1"/>
          <w:sz w:val="23"/>
          <w:szCs w:val="23"/>
        </w:rPr>
        <w:t xml:space="preserve">)  </w:t>
      </w:r>
      <w:r w:rsidRPr="00B92B3E">
        <w:rPr>
          <w:i/>
          <w:color w:val="000000" w:themeColor="text1"/>
          <w:sz w:val="23"/>
          <w:szCs w:val="23"/>
        </w:rPr>
        <w:t>Act</w:t>
      </w:r>
      <w:proofErr w:type="gramEnd"/>
      <w:r w:rsidRPr="00B92B3E">
        <w:rPr>
          <w:i/>
          <w:color w:val="000000" w:themeColor="text1"/>
          <w:sz w:val="23"/>
          <w:szCs w:val="23"/>
        </w:rPr>
        <w:t xml:space="preserve"> 244 - Temporary Protected Status”</w:t>
      </w:r>
      <w:r w:rsidRPr="00B92B3E">
        <w:rPr>
          <w:color w:val="000000" w:themeColor="text1"/>
          <w:sz w:val="23"/>
          <w:szCs w:val="23"/>
        </w:rPr>
        <w:t xml:space="preserve">  USCIS.gov </w:t>
      </w:r>
      <w:proofErr w:type="spellStart"/>
      <w:r w:rsidRPr="00B92B3E">
        <w:rPr>
          <w:color w:val="000000" w:themeColor="text1"/>
          <w:sz w:val="23"/>
          <w:szCs w:val="23"/>
        </w:rPr>
        <w:t>diakes</w:t>
      </w:r>
      <w:proofErr w:type="spellEnd"/>
      <w:r w:rsidRPr="00B92B3E">
        <w:rPr>
          <w:color w:val="000000" w:themeColor="text1"/>
          <w:sz w:val="23"/>
          <w:szCs w:val="23"/>
        </w:rPr>
        <w:t xml:space="preserve"> pada 1 Desember 2016 Pukul 14:00 </w:t>
      </w:r>
      <w:hyperlink r:id="rId26" w:history="1">
        <w:r w:rsidRPr="00B92B3E">
          <w:rPr>
            <w:rStyle w:val="Hyperlink"/>
            <w:color w:val="000000" w:themeColor="text1"/>
            <w:sz w:val="23"/>
            <w:szCs w:val="23"/>
            <w:u w:val="none"/>
          </w:rPr>
          <w:t>https://www.uscis.gov/ilink/docView/SLB/HTML/SLB/0-0-0-1/0-0-0-29/0-0-0-7238.html</w:t>
        </w:r>
      </w:hyperlink>
    </w:p>
    <w:p w:rsidR="00B92B3E" w:rsidRPr="00B92B3E" w:rsidRDefault="00B92B3E" w:rsidP="00DF178A">
      <w:pPr>
        <w:tabs>
          <w:tab w:val="left" w:pos="360"/>
        </w:tabs>
        <w:ind w:left="270" w:hanging="540"/>
        <w:jc w:val="both"/>
        <w:rPr>
          <w:color w:val="000000" w:themeColor="text1"/>
          <w:sz w:val="23"/>
          <w:szCs w:val="23"/>
        </w:rPr>
      </w:pPr>
    </w:p>
    <w:p w:rsidR="00B92B3E" w:rsidRPr="00B92B3E" w:rsidRDefault="00B92B3E" w:rsidP="00DF178A">
      <w:pPr>
        <w:tabs>
          <w:tab w:val="left" w:pos="360"/>
        </w:tabs>
        <w:ind w:left="270" w:hanging="540"/>
        <w:jc w:val="both"/>
        <w:rPr>
          <w:color w:val="000000" w:themeColor="text1"/>
          <w:sz w:val="23"/>
          <w:szCs w:val="23"/>
        </w:rPr>
      </w:pPr>
    </w:p>
    <w:sectPr w:rsidR="00B92B3E" w:rsidRPr="00B92B3E" w:rsidSect="00DB2601">
      <w:headerReference w:type="even" r:id="rId27"/>
      <w:headerReference w:type="default" r:id="rId28"/>
      <w:footerReference w:type="even" r:id="rId29"/>
      <w:footerReference w:type="default" r:id="rId30"/>
      <w:footerReference w:type="first" r:id="rId31"/>
      <w:pgSz w:w="11907" w:h="16839" w:code="9"/>
      <w:pgMar w:top="2268" w:right="1701" w:bottom="1701" w:left="2268" w:header="1701" w:footer="851" w:gutter="0"/>
      <w:pgNumType w:start="6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E6C" w:rsidRDefault="00712E6C" w:rsidP="00F32CA4">
      <w:r>
        <w:separator/>
      </w:r>
    </w:p>
  </w:endnote>
  <w:endnote w:type="continuationSeparator" w:id="0">
    <w:p w:rsidR="00712E6C" w:rsidRDefault="00712E6C" w:rsidP="00F3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20F" w:rsidRPr="00F50CDF" w:rsidRDefault="00712E6C" w:rsidP="00F50CDF">
    <w:pPr>
      <w:pStyle w:val="Footer"/>
      <w:tabs>
        <w:tab w:val="clear" w:pos="4153"/>
        <w:tab w:val="clear" w:pos="8306"/>
        <w:tab w:val="left" w:pos="1306"/>
      </w:tabs>
      <w:rPr>
        <w:sz w:val="20"/>
        <w:szCs w:val="20"/>
      </w:rPr>
    </w:pPr>
    <w:sdt>
      <w:sdtPr>
        <w:rPr>
          <w:sz w:val="20"/>
          <w:szCs w:val="20"/>
        </w:rPr>
        <w:id w:val="-1302080716"/>
        <w:docPartObj>
          <w:docPartGallery w:val="Page Numbers (Bottom of Page)"/>
          <w:docPartUnique/>
        </w:docPartObj>
      </w:sdtPr>
      <w:sdtEndPr/>
      <w:sdtContent>
        <w:r w:rsidR="00EF020F">
          <w:rPr>
            <w:noProof/>
            <w:sz w:val="20"/>
            <w:szCs w:val="20"/>
            <w:lang w:val="id-ID" w:eastAsia="id-ID"/>
          </w:rPr>
          <mc:AlternateContent>
            <mc:Choice Requires="wps">
              <w:drawing>
                <wp:anchor distT="4294967295" distB="4294967295" distL="114300" distR="114300" simplePos="0" relativeHeight="251657216" behindDoc="0" locked="0" layoutInCell="1" allowOverlap="1">
                  <wp:simplePos x="0" y="0"/>
                  <wp:positionH relativeFrom="column">
                    <wp:posOffset>-140970</wp:posOffset>
                  </wp:positionH>
                  <wp:positionV relativeFrom="paragraph">
                    <wp:posOffset>-29211</wp:posOffset>
                  </wp:positionV>
                  <wp:extent cx="5337175" cy="0"/>
                  <wp:effectExtent l="0" t="0" r="15875" b="190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7175" cy="0"/>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D5232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6" type="#_x0000_t34" style="position:absolute;margin-left:-11.1pt;margin-top:-2.3pt;width:420.25pt;height:0;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4e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h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B1mF4eQwIAAHwE&#10;AAAOAAAAAAAAAAAAAAAAAC4CAABkcnMvZTJvRG9jLnhtbFBLAQItABQABgAIAAAAIQBVeCbA3gAA&#10;AAkBAAAPAAAAAAAAAAAAAAAAAJ0EAABkcnMvZG93bnJldi54bWxQSwUGAAAAAAQABADzAAAAqAUA&#10;AAAA&#10;" adj="10799"/>
              </w:pict>
            </mc:Fallback>
          </mc:AlternateContent>
        </w:r>
        <w:r w:rsidR="00EF020F" w:rsidRPr="0032410F">
          <w:rPr>
            <w:sz w:val="20"/>
            <w:szCs w:val="20"/>
          </w:rPr>
          <w:fldChar w:fldCharType="begin"/>
        </w:r>
        <w:r w:rsidR="00EF020F" w:rsidRPr="0032410F">
          <w:rPr>
            <w:sz w:val="20"/>
            <w:szCs w:val="20"/>
          </w:rPr>
          <w:instrText xml:space="preserve"> PAGE   \* MERGEFORMAT </w:instrText>
        </w:r>
        <w:r w:rsidR="00EF020F" w:rsidRPr="0032410F">
          <w:rPr>
            <w:sz w:val="20"/>
            <w:szCs w:val="20"/>
          </w:rPr>
          <w:fldChar w:fldCharType="separate"/>
        </w:r>
        <w:r w:rsidR="00AC1DF1">
          <w:rPr>
            <w:noProof/>
            <w:sz w:val="20"/>
            <w:szCs w:val="20"/>
          </w:rPr>
          <w:t>80</w:t>
        </w:r>
        <w:r w:rsidR="00EF020F" w:rsidRPr="0032410F">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31895005"/>
      <w:docPartObj>
        <w:docPartGallery w:val="Page Numbers (Bottom of Page)"/>
        <w:docPartUnique/>
      </w:docPartObj>
    </w:sdtPr>
    <w:sdtEndPr/>
    <w:sdtContent>
      <w:p w:rsidR="00EF020F" w:rsidRPr="0032410F" w:rsidRDefault="00EF020F">
        <w:pPr>
          <w:pStyle w:val="Footer"/>
          <w:jc w:val="right"/>
          <w:rPr>
            <w:sz w:val="20"/>
            <w:szCs w:val="20"/>
          </w:rPr>
        </w:pPr>
        <w:r>
          <w:rPr>
            <w:noProof/>
            <w:sz w:val="20"/>
            <w:szCs w:val="20"/>
            <w:lang w:val="id-ID" w:eastAsia="id-ID"/>
          </w:rPr>
          <mc:AlternateContent>
            <mc:Choice Requires="wps">
              <w:drawing>
                <wp:anchor distT="4294967295" distB="4294967295" distL="114300" distR="114300" simplePos="0" relativeHeight="251658240" behindDoc="0" locked="0" layoutInCell="1" allowOverlap="1">
                  <wp:simplePos x="0" y="0"/>
                  <wp:positionH relativeFrom="column">
                    <wp:posOffset>-292735</wp:posOffset>
                  </wp:positionH>
                  <wp:positionV relativeFrom="paragraph">
                    <wp:posOffset>-17781</wp:posOffset>
                  </wp:positionV>
                  <wp:extent cx="5372100" cy="0"/>
                  <wp:effectExtent l="0" t="0" r="19050"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1BC6D6" id="_x0000_t32" coordsize="21600,21600" o:spt="32" o:oned="t" path="m,l21600,21600e" filled="f">
                  <v:path arrowok="t" fillok="f" o:connecttype="none"/>
                  <o:lock v:ext="edit" shapetype="t"/>
                </v:shapetype>
                <v:shape id="AutoShape 15" o:spid="_x0000_s1026" type="#_x0000_t32" style="position:absolute;margin-left:-23.05pt;margin-top:-1.4pt;width:42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87U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Nk5uczaJtDWCl3xndIT/JVvyj63SKpypbIhofot7OG5MRnRO9S/MVqqLIfPisGMQQK&#10;hGGdatN7SBgDOoWdnG874SeHKHycPTymSQy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CH287UHwIAADwEAAAOAAAAAAAAAAAAAAAAAC4CAABkcnMvZTJvRG9jLnhtbFBL&#10;AQItABQABgAIAAAAIQCaPwd13gAAAAkBAAAPAAAAAAAAAAAAAAAAAHkEAABkcnMvZG93bnJldi54&#10;bWxQSwUGAAAAAAQABADzAAAAhAUAAAAA&#10;"/>
              </w:pict>
            </mc:Fallback>
          </mc:AlternateContent>
        </w:r>
        <w:r w:rsidRPr="0032410F">
          <w:rPr>
            <w:sz w:val="20"/>
            <w:szCs w:val="20"/>
          </w:rPr>
          <w:fldChar w:fldCharType="begin"/>
        </w:r>
        <w:r w:rsidRPr="0032410F">
          <w:rPr>
            <w:sz w:val="20"/>
            <w:szCs w:val="20"/>
          </w:rPr>
          <w:instrText xml:space="preserve"> PAGE   \* MERGEFORMAT </w:instrText>
        </w:r>
        <w:r w:rsidRPr="0032410F">
          <w:rPr>
            <w:sz w:val="20"/>
            <w:szCs w:val="20"/>
          </w:rPr>
          <w:fldChar w:fldCharType="separate"/>
        </w:r>
        <w:r w:rsidR="00AC1DF1">
          <w:rPr>
            <w:noProof/>
            <w:sz w:val="20"/>
            <w:szCs w:val="20"/>
          </w:rPr>
          <w:t>79</w:t>
        </w:r>
        <w:r w:rsidRPr="0032410F">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20F" w:rsidRDefault="00EF020F">
    <w:pPr>
      <w:pStyle w:val="Footer"/>
      <w:jc w:val="right"/>
    </w:pPr>
  </w:p>
  <w:p w:rsidR="00EF020F" w:rsidRDefault="00EF0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E6C" w:rsidRDefault="00712E6C" w:rsidP="00F32CA4">
      <w:r>
        <w:separator/>
      </w:r>
    </w:p>
  </w:footnote>
  <w:footnote w:type="continuationSeparator" w:id="0">
    <w:p w:rsidR="00712E6C" w:rsidRDefault="00712E6C" w:rsidP="00F32CA4">
      <w:r>
        <w:continuationSeparator/>
      </w:r>
    </w:p>
  </w:footnote>
  <w:footnote w:id="1">
    <w:p w:rsidR="00EF020F" w:rsidRDefault="00EF020F" w:rsidP="001046E0">
      <w:pPr>
        <w:pStyle w:val="FootnoteText"/>
        <w:rPr>
          <w:lang w:val="en-US"/>
        </w:rPr>
      </w:pPr>
      <w:r>
        <w:rPr>
          <w:rStyle w:val="FootnoteReference"/>
        </w:rPr>
        <w:footnoteRef/>
      </w:r>
      <w:r>
        <w:rPr>
          <w:lang w:val="en-US"/>
        </w:rPr>
        <w:t xml:space="preserve">Mahasiswa Program S1 Ilmu Hubungan Internasional, Fakultas Ilmu Sosial dan Politik, </w:t>
      </w:r>
      <w:proofErr w:type="spellStart"/>
      <w:r>
        <w:rPr>
          <w:lang w:val="en-US"/>
        </w:rPr>
        <w:t>Unversitas</w:t>
      </w:r>
      <w:proofErr w:type="spellEnd"/>
      <w:r>
        <w:rPr>
          <w:lang w:val="en-US"/>
        </w:rPr>
        <w:t xml:space="preserve"> </w:t>
      </w:r>
      <w:proofErr w:type="spellStart"/>
      <w:r>
        <w:rPr>
          <w:lang w:val="en-US"/>
        </w:rPr>
        <w:t>Mulawarman</w:t>
      </w:r>
      <w:proofErr w:type="spellEnd"/>
      <w:r>
        <w:rPr>
          <w:lang w:val="en-US"/>
        </w:rPr>
        <w:t>. Email : ansor.budiman@gmail.com</w:t>
      </w:r>
      <w:hyperlink r:id="rId1" w:history="1"/>
    </w:p>
    <w:p w:rsidR="00EF020F" w:rsidRPr="00D4496F" w:rsidRDefault="00EF020F" w:rsidP="001046E0">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20F" w:rsidRPr="00C33FC4" w:rsidRDefault="00EF020F" w:rsidP="00C33FC4">
    <w:pPr>
      <w:pStyle w:val="Header"/>
      <w:pBdr>
        <w:bottom w:val="single" w:sz="4" w:space="1" w:color="auto"/>
      </w:pBdr>
      <w:ind w:right="13"/>
      <w:rPr>
        <w:b/>
        <w:i/>
        <w:sz w:val="20"/>
        <w:lang w:val="id-ID"/>
      </w:rPr>
    </w:pPr>
    <w:proofErr w:type="spellStart"/>
    <w:proofErr w:type="gramStart"/>
    <w:r w:rsidRPr="00C33FC4">
      <w:rPr>
        <w:b/>
        <w:i/>
        <w:sz w:val="20"/>
      </w:rPr>
      <w:t>eJournal</w:t>
    </w:r>
    <w:proofErr w:type="spellEnd"/>
    <w:proofErr w:type="gramEnd"/>
    <w:r w:rsidRPr="00C33FC4">
      <w:rPr>
        <w:b/>
        <w:i/>
        <w:sz w:val="20"/>
      </w:rPr>
      <w:t xml:space="preserve"> Ilmu Hubungan Internasional, 201</w:t>
    </w:r>
    <w:r>
      <w:rPr>
        <w:b/>
        <w:i/>
        <w:sz w:val="20"/>
      </w:rPr>
      <w:t>8, Volume 6,  Nomor 1: 065-080</w:t>
    </w:r>
  </w:p>
  <w:p w:rsidR="00EF020F" w:rsidRDefault="00EF020F" w:rsidP="00C33FC4">
    <w:pPr>
      <w:pStyle w:val="Header"/>
      <w:tabs>
        <w:tab w:val="clear" w:pos="4153"/>
        <w:tab w:val="clear" w:pos="8306"/>
        <w:tab w:val="left" w:pos="207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20F" w:rsidRPr="00330976" w:rsidRDefault="00EF020F" w:rsidP="00330976">
    <w:pPr>
      <w:pStyle w:val="Header"/>
      <w:pBdr>
        <w:bottom w:val="single" w:sz="6" w:space="1" w:color="auto"/>
      </w:pBdr>
      <w:tabs>
        <w:tab w:val="right" w:pos="7920"/>
      </w:tabs>
      <w:ind w:right="13"/>
      <w:jc w:val="right"/>
      <w:rPr>
        <w:b/>
        <w:i/>
        <w:sz w:val="20"/>
        <w:szCs w:val="20"/>
      </w:rPr>
    </w:pPr>
    <w:r>
      <w:rPr>
        <w:b/>
        <w:i/>
        <w:sz w:val="20"/>
        <w:szCs w:val="20"/>
      </w:rPr>
      <w:t>Alasan Penundaan TPS</w:t>
    </w:r>
    <w:r w:rsidRPr="006F0ECD">
      <w:rPr>
        <w:b/>
        <w:i/>
        <w:sz w:val="20"/>
        <w:szCs w:val="20"/>
      </w:rPr>
      <w:t xml:space="preserve"> Oleh </w:t>
    </w:r>
    <w:r>
      <w:rPr>
        <w:b/>
        <w:i/>
        <w:sz w:val="20"/>
        <w:szCs w:val="20"/>
      </w:rPr>
      <w:t>AS</w:t>
    </w:r>
    <w:r w:rsidRPr="006F0ECD">
      <w:rPr>
        <w:b/>
        <w:i/>
        <w:sz w:val="20"/>
        <w:szCs w:val="20"/>
      </w:rPr>
      <w:t xml:space="preserve"> Terhadap Imigran Filipina (</w:t>
    </w:r>
    <w:r>
      <w:rPr>
        <w:b/>
        <w:i/>
        <w:sz w:val="20"/>
        <w:szCs w:val="20"/>
      </w:rPr>
      <w:t>Ansor Budiman)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9D0E17"/>
    <w:multiLevelType w:val="hybridMultilevel"/>
    <w:tmpl w:val="5DF2928C"/>
    <w:lvl w:ilvl="0" w:tplc="04210017">
      <w:start w:val="1"/>
      <w:numFmt w:val="lowerLetter"/>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
    <w:nsid w:val="25670EC5"/>
    <w:multiLevelType w:val="hybridMultilevel"/>
    <w:tmpl w:val="423AF6E4"/>
    <w:lvl w:ilvl="0" w:tplc="3F24A9C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30C53682"/>
    <w:multiLevelType w:val="multilevel"/>
    <w:tmpl w:val="A240E66E"/>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2916B27"/>
    <w:multiLevelType w:val="hybridMultilevel"/>
    <w:tmpl w:val="947A83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5B3912"/>
    <w:multiLevelType w:val="hybridMultilevel"/>
    <w:tmpl w:val="2E46C132"/>
    <w:lvl w:ilvl="0" w:tplc="2BDADA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23746E0"/>
    <w:multiLevelType w:val="hybridMultilevel"/>
    <w:tmpl w:val="1C7ACBEC"/>
    <w:lvl w:ilvl="0" w:tplc="9B523712">
      <w:start w:val="1"/>
      <w:numFmt w:val="lowerLetter"/>
      <w:lvlText w:val="%1."/>
      <w:lvlJc w:val="left"/>
      <w:pPr>
        <w:ind w:left="720" w:hanging="360"/>
      </w:pPr>
      <w:rPr>
        <w:rFonts w:ascii="Calibri Light" w:hAnsi="Calibri Light"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B483388"/>
    <w:multiLevelType w:val="hybridMultilevel"/>
    <w:tmpl w:val="961410F0"/>
    <w:lvl w:ilvl="0" w:tplc="4D5ACD9E">
      <w:start w:val="1"/>
      <w:numFmt w:val="decimal"/>
      <w:lvlText w:val="%1)"/>
      <w:lvlJc w:val="left"/>
      <w:pPr>
        <w:ind w:left="6480" w:hanging="360"/>
      </w:pPr>
      <w:rPr>
        <w:b w:val="0"/>
      </w:rPr>
    </w:lvl>
    <w:lvl w:ilvl="1" w:tplc="04210019" w:tentative="1">
      <w:start w:val="1"/>
      <w:numFmt w:val="lowerLetter"/>
      <w:lvlText w:val="%2."/>
      <w:lvlJc w:val="left"/>
      <w:pPr>
        <w:ind w:left="7200" w:hanging="360"/>
      </w:pPr>
    </w:lvl>
    <w:lvl w:ilvl="2" w:tplc="0421001B" w:tentative="1">
      <w:start w:val="1"/>
      <w:numFmt w:val="lowerRoman"/>
      <w:lvlText w:val="%3."/>
      <w:lvlJc w:val="right"/>
      <w:pPr>
        <w:ind w:left="7920" w:hanging="180"/>
      </w:pPr>
    </w:lvl>
    <w:lvl w:ilvl="3" w:tplc="0421000F" w:tentative="1">
      <w:start w:val="1"/>
      <w:numFmt w:val="decimal"/>
      <w:lvlText w:val="%4."/>
      <w:lvlJc w:val="left"/>
      <w:pPr>
        <w:ind w:left="8640" w:hanging="360"/>
      </w:pPr>
    </w:lvl>
    <w:lvl w:ilvl="4" w:tplc="04210019" w:tentative="1">
      <w:start w:val="1"/>
      <w:numFmt w:val="lowerLetter"/>
      <w:lvlText w:val="%5."/>
      <w:lvlJc w:val="left"/>
      <w:pPr>
        <w:ind w:left="9360" w:hanging="360"/>
      </w:pPr>
    </w:lvl>
    <w:lvl w:ilvl="5" w:tplc="0421001B" w:tentative="1">
      <w:start w:val="1"/>
      <w:numFmt w:val="lowerRoman"/>
      <w:lvlText w:val="%6."/>
      <w:lvlJc w:val="right"/>
      <w:pPr>
        <w:ind w:left="10080" w:hanging="180"/>
      </w:pPr>
    </w:lvl>
    <w:lvl w:ilvl="6" w:tplc="0421000F" w:tentative="1">
      <w:start w:val="1"/>
      <w:numFmt w:val="decimal"/>
      <w:lvlText w:val="%7."/>
      <w:lvlJc w:val="left"/>
      <w:pPr>
        <w:ind w:left="10800" w:hanging="360"/>
      </w:pPr>
    </w:lvl>
    <w:lvl w:ilvl="7" w:tplc="04210019" w:tentative="1">
      <w:start w:val="1"/>
      <w:numFmt w:val="lowerLetter"/>
      <w:lvlText w:val="%8."/>
      <w:lvlJc w:val="left"/>
      <w:pPr>
        <w:ind w:left="11520" w:hanging="360"/>
      </w:pPr>
    </w:lvl>
    <w:lvl w:ilvl="8" w:tplc="0421001B" w:tentative="1">
      <w:start w:val="1"/>
      <w:numFmt w:val="lowerRoman"/>
      <w:lvlText w:val="%9."/>
      <w:lvlJc w:val="right"/>
      <w:pPr>
        <w:ind w:left="12240" w:hanging="180"/>
      </w:pPr>
    </w:lvl>
  </w:abstractNum>
  <w:abstractNum w:abstractNumId="8">
    <w:nsid w:val="73473EDF"/>
    <w:multiLevelType w:val="hybridMultilevel"/>
    <w:tmpl w:val="87E4B26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7E111F6B"/>
    <w:multiLevelType w:val="hybridMultilevel"/>
    <w:tmpl w:val="25AA4CE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9"/>
  </w:num>
  <w:num w:numId="5">
    <w:abstractNumId w:val="5"/>
  </w:num>
  <w:num w:numId="6">
    <w:abstractNumId w:val="4"/>
  </w:num>
  <w:num w:numId="7">
    <w:abstractNumId w:val="8"/>
  </w:num>
  <w:num w:numId="8">
    <w:abstractNumId w:val="2"/>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A4"/>
    <w:rsid w:val="000051E3"/>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4D1"/>
    <w:rsid w:val="00036C8D"/>
    <w:rsid w:val="0004036E"/>
    <w:rsid w:val="00040D64"/>
    <w:rsid w:val="00043D98"/>
    <w:rsid w:val="00043E46"/>
    <w:rsid w:val="000446DA"/>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A0C1B"/>
    <w:rsid w:val="000A14FA"/>
    <w:rsid w:val="000A19D5"/>
    <w:rsid w:val="000A6975"/>
    <w:rsid w:val="000A76F1"/>
    <w:rsid w:val="000B0B1B"/>
    <w:rsid w:val="000B19AD"/>
    <w:rsid w:val="000B2CD7"/>
    <w:rsid w:val="000B3719"/>
    <w:rsid w:val="000B7192"/>
    <w:rsid w:val="000B7E67"/>
    <w:rsid w:val="000C0823"/>
    <w:rsid w:val="000C0F0F"/>
    <w:rsid w:val="000C1966"/>
    <w:rsid w:val="000C1DBD"/>
    <w:rsid w:val="000C7537"/>
    <w:rsid w:val="000C7A6A"/>
    <w:rsid w:val="000D07DA"/>
    <w:rsid w:val="000D087A"/>
    <w:rsid w:val="000D0AB6"/>
    <w:rsid w:val="000D0E1B"/>
    <w:rsid w:val="000D1BA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540C"/>
    <w:rsid w:val="000F7410"/>
    <w:rsid w:val="0010026E"/>
    <w:rsid w:val="001009F7"/>
    <w:rsid w:val="00101AF0"/>
    <w:rsid w:val="001036D2"/>
    <w:rsid w:val="001046E0"/>
    <w:rsid w:val="001050E8"/>
    <w:rsid w:val="00110CF3"/>
    <w:rsid w:val="00110F13"/>
    <w:rsid w:val="0011271C"/>
    <w:rsid w:val="001127F8"/>
    <w:rsid w:val="00114410"/>
    <w:rsid w:val="0011542A"/>
    <w:rsid w:val="0011627A"/>
    <w:rsid w:val="00116587"/>
    <w:rsid w:val="00117020"/>
    <w:rsid w:val="00120B00"/>
    <w:rsid w:val="00120BE7"/>
    <w:rsid w:val="00123FB4"/>
    <w:rsid w:val="00126C79"/>
    <w:rsid w:val="00126E08"/>
    <w:rsid w:val="00132ACD"/>
    <w:rsid w:val="001336A1"/>
    <w:rsid w:val="00133E7C"/>
    <w:rsid w:val="00134715"/>
    <w:rsid w:val="00140A98"/>
    <w:rsid w:val="00140EB1"/>
    <w:rsid w:val="00142C5E"/>
    <w:rsid w:val="00145501"/>
    <w:rsid w:val="00146C7F"/>
    <w:rsid w:val="00150847"/>
    <w:rsid w:val="00151186"/>
    <w:rsid w:val="00153AD4"/>
    <w:rsid w:val="00154952"/>
    <w:rsid w:val="00155197"/>
    <w:rsid w:val="00155853"/>
    <w:rsid w:val="00155D6A"/>
    <w:rsid w:val="001614E1"/>
    <w:rsid w:val="0016153A"/>
    <w:rsid w:val="001631C3"/>
    <w:rsid w:val="00163C31"/>
    <w:rsid w:val="001647A4"/>
    <w:rsid w:val="00165CFC"/>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7F0"/>
    <w:rsid w:val="001939AC"/>
    <w:rsid w:val="00195B1E"/>
    <w:rsid w:val="00197E62"/>
    <w:rsid w:val="001A0C2A"/>
    <w:rsid w:val="001A3E4D"/>
    <w:rsid w:val="001A3F14"/>
    <w:rsid w:val="001A4582"/>
    <w:rsid w:val="001A4BD8"/>
    <w:rsid w:val="001A5573"/>
    <w:rsid w:val="001A6B4D"/>
    <w:rsid w:val="001A7539"/>
    <w:rsid w:val="001A7C62"/>
    <w:rsid w:val="001B14CB"/>
    <w:rsid w:val="001B2D0F"/>
    <w:rsid w:val="001B39DD"/>
    <w:rsid w:val="001B4E6B"/>
    <w:rsid w:val="001B6969"/>
    <w:rsid w:val="001C097A"/>
    <w:rsid w:val="001C0B96"/>
    <w:rsid w:val="001C2AC6"/>
    <w:rsid w:val="001C37E2"/>
    <w:rsid w:val="001C636C"/>
    <w:rsid w:val="001C654F"/>
    <w:rsid w:val="001D22F1"/>
    <w:rsid w:val="001D449F"/>
    <w:rsid w:val="001D578F"/>
    <w:rsid w:val="001D6CF7"/>
    <w:rsid w:val="001D7206"/>
    <w:rsid w:val="001E22E3"/>
    <w:rsid w:val="001E26F4"/>
    <w:rsid w:val="001E369C"/>
    <w:rsid w:val="001E3BD7"/>
    <w:rsid w:val="001E3FD1"/>
    <w:rsid w:val="001E44B3"/>
    <w:rsid w:val="001E4845"/>
    <w:rsid w:val="001E5280"/>
    <w:rsid w:val="001E6363"/>
    <w:rsid w:val="001E721C"/>
    <w:rsid w:val="001E7E3D"/>
    <w:rsid w:val="001F02D8"/>
    <w:rsid w:val="001F0E09"/>
    <w:rsid w:val="001F116D"/>
    <w:rsid w:val="001F2947"/>
    <w:rsid w:val="001F2DB2"/>
    <w:rsid w:val="001F344E"/>
    <w:rsid w:val="001F3593"/>
    <w:rsid w:val="001F5638"/>
    <w:rsid w:val="001F619B"/>
    <w:rsid w:val="00200363"/>
    <w:rsid w:val="00200525"/>
    <w:rsid w:val="0020269B"/>
    <w:rsid w:val="0020291F"/>
    <w:rsid w:val="0020315C"/>
    <w:rsid w:val="00203D70"/>
    <w:rsid w:val="00205D9A"/>
    <w:rsid w:val="002104FD"/>
    <w:rsid w:val="00211D6F"/>
    <w:rsid w:val="00212150"/>
    <w:rsid w:val="00212744"/>
    <w:rsid w:val="00213298"/>
    <w:rsid w:val="00213B2D"/>
    <w:rsid w:val="00214B17"/>
    <w:rsid w:val="00216A12"/>
    <w:rsid w:val="002171C4"/>
    <w:rsid w:val="00217410"/>
    <w:rsid w:val="002174E2"/>
    <w:rsid w:val="002202E1"/>
    <w:rsid w:val="00221697"/>
    <w:rsid w:val="002223A3"/>
    <w:rsid w:val="002226AE"/>
    <w:rsid w:val="002258CB"/>
    <w:rsid w:val="00226484"/>
    <w:rsid w:val="0022727E"/>
    <w:rsid w:val="00230F09"/>
    <w:rsid w:val="002317C1"/>
    <w:rsid w:val="00232413"/>
    <w:rsid w:val="00233499"/>
    <w:rsid w:val="002338EE"/>
    <w:rsid w:val="00237DB0"/>
    <w:rsid w:val="002410EE"/>
    <w:rsid w:val="00241350"/>
    <w:rsid w:val="00241ED1"/>
    <w:rsid w:val="0024262D"/>
    <w:rsid w:val="00242734"/>
    <w:rsid w:val="002434CB"/>
    <w:rsid w:val="00245CAB"/>
    <w:rsid w:val="00247A71"/>
    <w:rsid w:val="00247BD7"/>
    <w:rsid w:val="00250631"/>
    <w:rsid w:val="002513CE"/>
    <w:rsid w:val="00251596"/>
    <w:rsid w:val="002520E0"/>
    <w:rsid w:val="00252C87"/>
    <w:rsid w:val="002530E9"/>
    <w:rsid w:val="00254C6C"/>
    <w:rsid w:val="00255B3A"/>
    <w:rsid w:val="00256090"/>
    <w:rsid w:val="002610AF"/>
    <w:rsid w:val="00261B3B"/>
    <w:rsid w:val="00264077"/>
    <w:rsid w:val="002642C6"/>
    <w:rsid w:val="0026725E"/>
    <w:rsid w:val="00271028"/>
    <w:rsid w:val="00271178"/>
    <w:rsid w:val="00274281"/>
    <w:rsid w:val="002745E9"/>
    <w:rsid w:val="002765E1"/>
    <w:rsid w:val="00276D37"/>
    <w:rsid w:val="00276E38"/>
    <w:rsid w:val="002803FF"/>
    <w:rsid w:val="00280522"/>
    <w:rsid w:val="00281167"/>
    <w:rsid w:val="0028314D"/>
    <w:rsid w:val="00284467"/>
    <w:rsid w:val="00284DAA"/>
    <w:rsid w:val="0028587A"/>
    <w:rsid w:val="002858C9"/>
    <w:rsid w:val="002866CC"/>
    <w:rsid w:val="00287E79"/>
    <w:rsid w:val="002910E6"/>
    <w:rsid w:val="00293C79"/>
    <w:rsid w:val="0029516B"/>
    <w:rsid w:val="00295E94"/>
    <w:rsid w:val="00297F92"/>
    <w:rsid w:val="002A00EE"/>
    <w:rsid w:val="002A205B"/>
    <w:rsid w:val="002A295D"/>
    <w:rsid w:val="002A29FA"/>
    <w:rsid w:val="002A3E29"/>
    <w:rsid w:val="002A45B3"/>
    <w:rsid w:val="002A529D"/>
    <w:rsid w:val="002B13BF"/>
    <w:rsid w:val="002B1C65"/>
    <w:rsid w:val="002B27D9"/>
    <w:rsid w:val="002B2E1D"/>
    <w:rsid w:val="002B36D6"/>
    <w:rsid w:val="002B5D65"/>
    <w:rsid w:val="002B6097"/>
    <w:rsid w:val="002C0FD5"/>
    <w:rsid w:val="002C12E2"/>
    <w:rsid w:val="002C38C4"/>
    <w:rsid w:val="002C3974"/>
    <w:rsid w:val="002C44D4"/>
    <w:rsid w:val="002C4E96"/>
    <w:rsid w:val="002C512F"/>
    <w:rsid w:val="002C5D1E"/>
    <w:rsid w:val="002C6926"/>
    <w:rsid w:val="002C702F"/>
    <w:rsid w:val="002C78B5"/>
    <w:rsid w:val="002C79BC"/>
    <w:rsid w:val="002C7C09"/>
    <w:rsid w:val="002D08DF"/>
    <w:rsid w:val="002D08F3"/>
    <w:rsid w:val="002D0B1F"/>
    <w:rsid w:val="002D2C4D"/>
    <w:rsid w:val="002D46C3"/>
    <w:rsid w:val="002D61E2"/>
    <w:rsid w:val="002D6BEE"/>
    <w:rsid w:val="002E0E41"/>
    <w:rsid w:val="002E3134"/>
    <w:rsid w:val="002E37DE"/>
    <w:rsid w:val="002E66AE"/>
    <w:rsid w:val="002E7B89"/>
    <w:rsid w:val="002E7F71"/>
    <w:rsid w:val="002F0598"/>
    <w:rsid w:val="002F0831"/>
    <w:rsid w:val="002F0D40"/>
    <w:rsid w:val="002F208C"/>
    <w:rsid w:val="002F38ED"/>
    <w:rsid w:val="002F3B2D"/>
    <w:rsid w:val="002F448D"/>
    <w:rsid w:val="002F756F"/>
    <w:rsid w:val="002F7F70"/>
    <w:rsid w:val="0030038B"/>
    <w:rsid w:val="0030089B"/>
    <w:rsid w:val="00300B96"/>
    <w:rsid w:val="00301096"/>
    <w:rsid w:val="00302209"/>
    <w:rsid w:val="0030270F"/>
    <w:rsid w:val="00302D8D"/>
    <w:rsid w:val="00303954"/>
    <w:rsid w:val="00303F7F"/>
    <w:rsid w:val="00304B29"/>
    <w:rsid w:val="00306045"/>
    <w:rsid w:val="0030745A"/>
    <w:rsid w:val="0030783E"/>
    <w:rsid w:val="00314CBE"/>
    <w:rsid w:val="003205BD"/>
    <w:rsid w:val="003219D8"/>
    <w:rsid w:val="00322679"/>
    <w:rsid w:val="00323682"/>
    <w:rsid w:val="0032410F"/>
    <w:rsid w:val="00327B9B"/>
    <w:rsid w:val="00327BE3"/>
    <w:rsid w:val="003303B0"/>
    <w:rsid w:val="00330976"/>
    <w:rsid w:val="00332AD2"/>
    <w:rsid w:val="003334EF"/>
    <w:rsid w:val="00334C52"/>
    <w:rsid w:val="003351B1"/>
    <w:rsid w:val="00335B13"/>
    <w:rsid w:val="00336680"/>
    <w:rsid w:val="003378E8"/>
    <w:rsid w:val="00337BF0"/>
    <w:rsid w:val="003422C8"/>
    <w:rsid w:val="00342A54"/>
    <w:rsid w:val="00344116"/>
    <w:rsid w:val="003449DC"/>
    <w:rsid w:val="00344A1F"/>
    <w:rsid w:val="00352294"/>
    <w:rsid w:val="00352C1D"/>
    <w:rsid w:val="00353ED2"/>
    <w:rsid w:val="003557D4"/>
    <w:rsid w:val="003558A7"/>
    <w:rsid w:val="00355DC7"/>
    <w:rsid w:val="00355E17"/>
    <w:rsid w:val="003609D5"/>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770B5"/>
    <w:rsid w:val="0038050C"/>
    <w:rsid w:val="00380ED0"/>
    <w:rsid w:val="00381490"/>
    <w:rsid w:val="00381545"/>
    <w:rsid w:val="003826E4"/>
    <w:rsid w:val="00383099"/>
    <w:rsid w:val="003834C3"/>
    <w:rsid w:val="00383DB4"/>
    <w:rsid w:val="00384408"/>
    <w:rsid w:val="00385D96"/>
    <w:rsid w:val="0039199F"/>
    <w:rsid w:val="003930A1"/>
    <w:rsid w:val="00394108"/>
    <w:rsid w:val="00394294"/>
    <w:rsid w:val="003947BB"/>
    <w:rsid w:val="0039618C"/>
    <w:rsid w:val="00396E79"/>
    <w:rsid w:val="00397BC7"/>
    <w:rsid w:val="003A1100"/>
    <w:rsid w:val="003A1B63"/>
    <w:rsid w:val="003A24A6"/>
    <w:rsid w:val="003A326B"/>
    <w:rsid w:val="003A40A9"/>
    <w:rsid w:val="003A4282"/>
    <w:rsid w:val="003A48CA"/>
    <w:rsid w:val="003A49F4"/>
    <w:rsid w:val="003A4E52"/>
    <w:rsid w:val="003A5623"/>
    <w:rsid w:val="003A6D0A"/>
    <w:rsid w:val="003A7F00"/>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0B95"/>
    <w:rsid w:val="003C20AF"/>
    <w:rsid w:val="003C2894"/>
    <w:rsid w:val="003C2B44"/>
    <w:rsid w:val="003D0382"/>
    <w:rsid w:val="003D112C"/>
    <w:rsid w:val="003D173E"/>
    <w:rsid w:val="003D19C5"/>
    <w:rsid w:val="003D2E04"/>
    <w:rsid w:val="003D3072"/>
    <w:rsid w:val="003D4AA8"/>
    <w:rsid w:val="003D5FA8"/>
    <w:rsid w:val="003D6A65"/>
    <w:rsid w:val="003D6D35"/>
    <w:rsid w:val="003D70BB"/>
    <w:rsid w:val="003E1798"/>
    <w:rsid w:val="003E1FF4"/>
    <w:rsid w:val="003E2A21"/>
    <w:rsid w:val="003E3C89"/>
    <w:rsid w:val="003E59D0"/>
    <w:rsid w:val="003E6390"/>
    <w:rsid w:val="003E6AB7"/>
    <w:rsid w:val="003E6B31"/>
    <w:rsid w:val="003E6D20"/>
    <w:rsid w:val="003F2530"/>
    <w:rsid w:val="003F2F1A"/>
    <w:rsid w:val="003F375B"/>
    <w:rsid w:val="003F38D4"/>
    <w:rsid w:val="003F6055"/>
    <w:rsid w:val="003F65AB"/>
    <w:rsid w:val="003F735C"/>
    <w:rsid w:val="003F7EA4"/>
    <w:rsid w:val="00400A4A"/>
    <w:rsid w:val="00400C89"/>
    <w:rsid w:val="00400D9B"/>
    <w:rsid w:val="004016D7"/>
    <w:rsid w:val="004021FB"/>
    <w:rsid w:val="00402623"/>
    <w:rsid w:val="004028F2"/>
    <w:rsid w:val="00403DD6"/>
    <w:rsid w:val="004057F3"/>
    <w:rsid w:val="00406485"/>
    <w:rsid w:val="004074CF"/>
    <w:rsid w:val="00413FD2"/>
    <w:rsid w:val="00414821"/>
    <w:rsid w:val="00414E3B"/>
    <w:rsid w:val="00415CA8"/>
    <w:rsid w:val="00416541"/>
    <w:rsid w:val="00417C41"/>
    <w:rsid w:val="004208F7"/>
    <w:rsid w:val="00420AA9"/>
    <w:rsid w:val="00421F52"/>
    <w:rsid w:val="00422A8B"/>
    <w:rsid w:val="00423F6A"/>
    <w:rsid w:val="0042605C"/>
    <w:rsid w:val="004265AD"/>
    <w:rsid w:val="00426BF7"/>
    <w:rsid w:val="00426CEB"/>
    <w:rsid w:val="004273C1"/>
    <w:rsid w:val="004312C3"/>
    <w:rsid w:val="004312E0"/>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4DFD"/>
    <w:rsid w:val="00485090"/>
    <w:rsid w:val="004855FC"/>
    <w:rsid w:val="0048579B"/>
    <w:rsid w:val="0048595B"/>
    <w:rsid w:val="00486CF0"/>
    <w:rsid w:val="0048736C"/>
    <w:rsid w:val="00487D59"/>
    <w:rsid w:val="004909B6"/>
    <w:rsid w:val="00490BE7"/>
    <w:rsid w:val="00491994"/>
    <w:rsid w:val="0049266E"/>
    <w:rsid w:val="00492CEA"/>
    <w:rsid w:val="004936A2"/>
    <w:rsid w:val="00494930"/>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3E0"/>
    <w:rsid w:val="004B362D"/>
    <w:rsid w:val="004B3E06"/>
    <w:rsid w:val="004B48BD"/>
    <w:rsid w:val="004B670D"/>
    <w:rsid w:val="004C07AE"/>
    <w:rsid w:val="004C0ABC"/>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6111"/>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C60"/>
    <w:rsid w:val="005107FA"/>
    <w:rsid w:val="0051091D"/>
    <w:rsid w:val="00515544"/>
    <w:rsid w:val="00520696"/>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2622"/>
    <w:rsid w:val="00542E67"/>
    <w:rsid w:val="00544E50"/>
    <w:rsid w:val="00545880"/>
    <w:rsid w:val="00545A7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F53"/>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4BAF"/>
    <w:rsid w:val="005956A1"/>
    <w:rsid w:val="00595C71"/>
    <w:rsid w:val="00596A5F"/>
    <w:rsid w:val="005A02D9"/>
    <w:rsid w:val="005A1862"/>
    <w:rsid w:val="005A2264"/>
    <w:rsid w:val="005A2B17"/>
    <w:rsid w:val="005A2C82"/>
    <w:rsid w:val="005A4030"/>
    <w:rsid w:val="005A450A"/>
    <w:rsid w:val="005A5284"/>
    <w:rsid w:val="005A5799"/>
    <w:rsid w:val="005A6904"/>
    <w:rsid w:val="005A6D74"/>
    <w:rsid w:val="005B171E"/>
    <w:rsid w:val="005B2476"/>
    <w:rsid w:val="005B3029"/>
    <w:rsid w:val="005B5497"/>
    <w:rsid w:val="005B79F2"/>
    <w:rsid w:val="005B7BED"/>
    <w:rsid w:val="005C3E7F"/>
    <w:rsid w:val="005C40F5"/>
    <w:rsid w:val="005C49B9"/>
    <w:rsid w:val="005C5245"/>
    <w:rsid w:val="005C6CCE"/>
    <w:rsid w:val="005D03E7"/>
    <w:rsid w:val="005D092C"/>
    <w:rsid w:val="005D0A1C"/>
    <w:rsid w:val="005D17D1"/>
    <w:rsid w:val="005D285F"/>
    <w:rsid w:val="005D2CCC"/>
    <w:rsid w:val="005D2EA6"/>
    <w:rsid w:val="005D3280"/>
    <w:rsid w:val="005D3294"/>
    <w:rsid w:val="005D3519"/>
    <w:rsid w:val="005D3B9D"/>
    <w:rsid w:val="005D4A4D"/>
    <w:rsid w:val="005D4E59"/>
    <w:rsid w:val="005D51E6"/>
    <w:rsid w:val="005D5C5D"/>
    <w:rsid w:val="005D7A77"/>
    <w:rsid w:val="005E00B4"/>
    <w:rsid w:val="005E13FE"/>
    <w:rsid w:val="005E28AE"/>
    <w:rsid w:val="005E2C59"/>
    <w:rsid w:val="005E40EF"/>
    <w:rsid w:val="005E413D"/>
    <w:rsid w:val="005E52CF"/>
    <w:rsid w:val="005E63DE"/>
    <w:rsid w:val="005E70A9"/>
    <w:rsid w:val="005E73B7"/>
    <w:rsid w:val="005E7A4D"/>
    <w:rsid w:val="005F37F0"/>
    <w:rsid w:val="005F60B0"/>
    <w:rsid w:val="005F6EEA"/>
    <w:rsid w:val="005F7163"/>
    <w:rsid w:val="005F7BF7"/>
    <w:rsid w:val="00600D82"/>
    <w:rsid w:val="00601005"/>
    <w:rsid w:val="00601A69"/>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34D90"/>
    <w:rsid w:val="006368AA"/>
    <w:rsid w:val="00641559"/>
    <w:rsid w:val="00641711"/>
    <w:rsid w:val="006418CD"/>
    <w:rsid w:val="006418E6"/>
    <w:rsid w:val="0064321A"/>
    <w:rsid w:val="006432B3"/>
    <w:rsid w:val="0064369E"/>
    <w:rsid w:val="006441D9"/>
    <w:rsid w:val="006465C7"/>
    <w:rsid w:val="00647737"/>
    <w:rsid w:val="00647BF9"/>
    <w:rsid w:val="00650567"/>
    <w:rsid w:val="00651516"/>
    <w:rsid w:val="00651EE8"/>
    <w:rsid w:val="006521AE"/>
    <w:rsid w:val="006527B3"/>
    <w:rsid w:val="006545B5"/>
    <w:rsid w:val="00656646"/>
    <w:rsid w:val="00656BDC"/>
    <w:rsid w:val="00657364"/>
    <w:rsid w:val="00661057"/>
    <w:rsid w:val="006618E6"/>
    <w:rsid w:val="00663CE7"/>
    <w:rsid w:val="00665714"/>
    <w:rsid w:val="00665885"/>
    <w:rsid w:val="00665CD6"/>
    <w:rsid w:val="00667059"/>
    <w:rsid w:val="00667CE6"/>
    <w:rsid w:val="00667F69"/>
    <w:rsid w:val="00670E82"/>
    <w:rsid w:val="006712F6"/>
    <w:rsid w:val="00671408"/>
    <w:rsid w:val="006719C4"/>
    <w:rsid w:val="006720BC"/>
    <w:rsid w:val="00672321"/>
    <w:rsid w:val="00672D51"/>
    <w:rsid w:val="00674262"/>
    <w:rsid w:val="00674876"/>
    <w:rsid w:val="0067530C"/>
    <w:rsid w:val="006765D1"/>
    <w:rsid w:val="00676B19"/>
    <w:rsid w:val="00677C8B"/>
    <w:rsid w:val="00680CF6"/>
    <w:rsid w:val="00680E30"/>
    <w:rsid w:val="006818F8"/>
    <w:rsid w:val="00681E83"/>
    <w:rsid w:val="006825DE"/>
    <w:rsid w:val="006827B5"/>
    <w:rsid w:val="006834AA"/>
    <w:rsid w:val="0068361E"/>
    <w:rsid w:val="006859A9"/>
    <w:rsid w:val="006862C3"/>
    <w:rsid w:val="00686ECD"/>
    <w:rsid w:val="00686F11"/>
    <w:rsid w:val="006877C2"/>
    <w:rsid w:val="00687C4A"/>
    <w:rsid w:val="00690D62"/>
    <w:rsid w:val="00691DF4"/>
    <w:rsid w:val="00691FAB"/>
    <w:rsid w:val="00693FED"/>
    <w:rsid w:val="00694A07"/>
    <w:rsid w:val="0069517A"/>
    <w:rsid w:val="00695D7E"/>
    <w:rsid w:val="006972D4"/>
    <w:rsid w:val="006A0FF8"/>
    <w:rsid w:val="006A1BF4"/>
    <w:rsid w:val="006A2583"/>
    <w:rsid w:val="006A32F2"/>
    <w:rsid w:val="006A5F87"/>
    <w:rsid w:val="006A6671"/>
    <w:rsid w:val="006B1827"/>
    <w:rsid w:val="006B1D27"/>
    <w:rsid w:val="006B570A"/>
    <w:rsid w:val="006B673F"/>
    <w:rsid w:val="006B6791"/>
    <w:rsid w:val="006B796C"/>
    <w:rsid w:val="006C1814"/>
    <w:rsid w:val="006C51AC"/>
    <w:rsid w:val="006C5782"/>
    <w:rsid w:val="006C57A6"/>
    <w:rsid w:val="006C5888"/>
    <w:rsid w:val="006D0D89"/>
    <w:rsid w:val="006D0F09"/>
    <w:rsid w:val="006D0FCC"/>
    <w:rsid w:val="006D102C"/>
    <w:rsid w:val="006D14BA"/>
    <w:rsid w:val="006D2F81"/>
    <w:rsid w:val="006D323F"/>
    <w:rsid w:val="006D4E7C"/>
    <w:rsid w:val="006D4FC2"/>
    <w:rsid w:val="006D58B8"/>
    <w:rsid w:val="006D5973"/>
    <w:rsid w:val="006D5F5D"/>
    <w:rsid w:val="006D61E7"/>
    <w:rsid w:val="006E0202"/>
    <w:rsid w:val="006E0CA0"/>
    <w:rsid w:val="006E1C63"/>
    <w:rsid w:val="006E5B7F"/>
    <w:rsid w:val="006E6CD4"/>
    <w:rsid w:val="006E6D19"/>
    <w:rsid w:val="006E6D75"/>
    <w:rsid w:val="006F0ECD"/>
    <w:rsid w:val="006F16AA"/>
    <w:rsid w:val="006F229C"/>
    <w:rsid w:val="006F2CE6"/>
    <w:rsid w:val="006F4AA0"/>
    <w:rsid w:val="006F5F9A"/>
    <w:rsid w:val="006F6057"/>
    <w:rsid w:val="006F7BDF"/>
    <w:rsid w:val="00700E25"/>
    <w:rsid w:val="00701D54"/>
    <w:rsid w:val="00703B06"/>
    <w:rsid w:val="00703DFF"/>
    <w:rsid w:val="00704BBA"/>
    <w:rsid w:val="00707382"/>
    <w:rsid w:val="007075F3"/>
    <w:rsid w:val="00710BDE"/>
    <w:rsid w:val="00711BF7"/>
    <w:rsid w:val="00712E6C"/>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769"/>
    <w:rsid w:val="00732391"/>
    <w:rsid w:val="0073239E"/>
    <w:rsid w:val="00732B71"/>
    <w:rsid w:val="00733EC5"/>
    <w:rsid w:val="00734153"/>
    <w:rsid w:val="0073417D"/>
    <w:rsid w:val="00736659"/>
    <w:rsid w:val="00740220"/>
    <w:rsid w:val="00740F92"/>
    <w:rsid w:val="00742AAB"/>
    <w:rsid w:val="007432F6"/>
    <w:rsid w:val="007441E5"/>
    <w:rsid w:val="007445E3"/>
    <w:rsid w:val="007451BA"/>
    <w:rsid w:val="007456A0"/>
    <w:rsid w:val="007466C8"/>
    <w:rsid w:val="00746AF7"/>
    <w:rsid w:val="007471DA"/>
    <w:rsid w:val="00747B6A"/>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9D9"/>
    <w:rsid w:val="0079252B"/>
    <w:rsid w:val="00792665"/>
    <w:rsid w:val="00792796"/>
    <w:rsid w:val="00792CF1"/>
    <w:rsid w:val="007935A9"/>
    <w:rsid w:val="0079579B"/>
    <w:rsid w:val="00797F64"/>
    <w:rsid w:val="007A0331"/>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101"/>
    <w:rsid w:val="007B56B4"/>
    <w:rsid w:val="007C0252"/>
    <w:rsid w:val="007C0901"/>
    <w:rsid w:val="007C11D0"/>
    <w:rsid w:val="007C246F"/>
    <w:rsid w:val="007C338E"/>
    <w:rsid w:val="007C5C19"/>
    <w:rsid w:val="007C638E"/>
    <w:rsid w:val="007C66AD"/>
    <w:rsid w:val="007C6CC2"/>
    <w:rsid w:val="007C73EC"/>
    <w:rsid w:val="007D00D7"/>
    <w:rsid w:val="007D09D8"/>
    <w:rsid w:val="007D1EC0"/>
    <w:rsid w:val="007D296A"/>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3C5C"/>
    <w:rsid w:val="008049F8"/>
    <w:rsid w:val="0080511F"/>
    <w:rsid w:val="008055AF"/>
    <w:rsid w:val="008055E6"/>
    <w:rsid w:val="0081204E"/>
    <w:rsid w:val="00812F86"/>
    <w:rsid w:val="00813109"/>
    <w:rsid w:val="00814273"/>
    <w:rsid w:val="00814E9F"/>
    <w:rsid w:val="0081526D"/>
    <w:rsid w:val="00820072"/>
    <w:rsid w:val="00820B30"/>
    <w:rsid w:val="00821BD4"/>
    <w:rsid w:val="008222E1"/>
    <w:rsid w:val="00822CE5"/>
    <w:rsid w:val="00822D31"/>
    <w:rsid w:val="008246A7"/>
    <w:rsid w:val="008247BA"/>
    <w:rsid w:val="00824F6E"/>
    <w:rsid w:val="008252C2"/>
    <w:rsid w:val="008252EC"/>
    <w:rsid w:val="00825F46"/>
    <w:rsid w:val="00826E23"/>
    <w:rsid w:val="0082744A"/>
    <w:rsid w:val="00830481"/>
    <w:rsid w:val="00830D7D"/>
    <w:rsid w:val="00830FCA"/>
    <w:rsid w:val="00832657"/>
    <w:rsid w:val="0083301F"/>
    <w:rsid w:val="00834022"/>
    <w:rsid w:val="00834071"/>
    <w:rsid w:val="008348FF"/>
    <w:rsid w:val="00840ABD"/>
    <w:rsid w:val="008430A8"/>
    <w:rsid w:val="00844F63"/>
    <w:rsid w:val="0084788B"/>
    <w:rsid w:val="00850FF3"/>
    <w:rsid w:val="00851CFC"/>
    <w:rsid w:val="00852009"/>
    <w:rsid w:val="00852F45"/>
    <w:rsid w:val="00854A22"/>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0ED5"/>
    <w:rsid w:val="0087122F"/>
    <w:rsid w:val="00871CF2"/>
    <w:rsid w:val="008735A9"/>
    <w:rsid w:val="00873878"/>
    <w:rsid w:val="00875F06"/>
    <w:rsid w:val="00876EF8"/>
    <w:rsid w:val="00881667"/>
    <w:rsid w:val="00881F0B"/>
    <w:rsid w:val="008855F7"/>
    <w:rsid w:val="00885C47"/>
    <w:rsid w:val="008860D8"/>
    <w:rsid w:val="008867B7"/>
    <w:rsid w:val="00886C17"/>
    <w:rsid w:val="0088731F"/>
    <w:rsid w:val="0088755C"/>
    <w:rsid w:val="0089187B"/>
    <w:rsid w:val="008918C5"/>
    <w:rsid w:val="008924F0"/>
    <w:rsid w:val="00892857"/>
    <w:rsid w:val="0089467F"/>
    <w:rsid w:val="00895C3F"/>
    <w:rsid w:val="008973F6"/>
    <w:rsid w:val="00897DF3"/>
    <w:rsid w:val="008A144B"/>
    <w:rsid w:val="008A206C"/>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EA7"/>
    <w:rsid w:val="008C7E2B"/>
    <w:rsid w:val="008D3605"/>
    <w:rsid w:val="008D3D46"/>
    <w:rsid w:val="008D410C"/>
    <w:rsid w:val="008D4825"/>
    <w:rsid w:val="008D4A69"/>
    <w:rsid w:val="008D4C04"/>
    <w:rsid w:val="008D57B4"/>
    <w:rsid w:val="008D5E58"/>
    <w:rsid w:val="008D603A"/>
    <w:rsid w:val="008D63D5"/>
    <w:rsid w:val="008E18F8"/>
    <w:rsid w:val="008E214C"/>
    <w:rsid w:val="008E3287"/>
    <w:rsid w:val="008E39F2"/>
    <w:rsid w:val="008E51C6"/>
    <w:rsid w:val="008E52AE"/>
    <w:rsid w:val="008E782C"/>
    <w:rsid w:val="008F01D1"/>
    <w:rsid w:val="008F0652"/>
    <w:rsid w:val="008F0AB3"/>
    <w:rsid w:val="008F1F2A"/>
    <w:rsid w:val="008F3455"/>
    <w:rsid w:val="008F3CF1"/>
    <w:rsid w:val="008F4439"/>
    <w:rsid w:val="008F4C28"/>
    <w:rsid w:val="008F4C54"/>
    <w:rsid w:val="008F4FD2"/>
    <w:rsid w:val="008F6A7E"/>
    <w:rsid w:val="008F6CBD"/>
    <w:rsid w:val="008F7C29"/>
    <w:rsid w:val="008F7D58"/>
    <w:rsid w:val="00900D85"/>
    <w:rsid w:val="009018FC"/>
    <w:rsid w:val="00901FE1"/>
    <w:rsid w:val="00902CD7"/>
    <w:rsid w:val="00902F84"/>
    <w:rsid w:val="009032E7"/>
    <w:rsid w:val="00903D1A"/>
    <w:rsid w:val="00906C9F"/>
    <w:rsid w:val="0090776A"/>
    <w:rsid w:val="00907D71"/>
    <w:rsid w:val="00910352"/>
    <w:rsid w:val="00912707"/>
    <w:rsid w:val="00913149"/>
    <w:rsid w:val="009142F5"/>
    <w:rsid w:val="00914947"/>
    <w:rsid w:val="009149D6"/>
    <w:rsid w:val="00915542"/>
    <w:rsid w:val="009164B4"/>
    <w:rsid w:val="00917899"/>
    <w:rsid w:val="00920018"/>
    <w:rsid w:val="00923351"/>
    <w:rsid w:val="0092374F"/>
    <w:rsid w:val="00923784"/>
    <w:rsid w:val="00923C3E"/>
    <w:rsid w:val="0092628F"/>
    <w:rsid w:val="00927521"/>
    <w:rsid w:val="009302D6"/>
    <w:rsid w:val="009324F9"/>
    <w:rsid w:val="00932CCA"/>
    <w:rsid w:val="00936601"/>
    <w:rsid w:val="009371A1"/>
    <w:rsid w:val="00937D6A"/>
    <w:rsid w:val="00937F6C"/>
    <w:rsid w:val="0094088E"/>
    <w:rsid w:val="00940CCB"/>
    <w:rsid w:val="00941C61"/>
    <w:rsid w:val="009429ED"/>
    <w:rsid w:val="00942F06"/>
    <w:rsid w:val="00944AF4"/>
    <w:rsid w:val="00944FD3"/>
    <w:rsid w:val="00945D5C"/>
    <w:rsid w:val="00945EDC"/>
    <w:rsid w:val="009467BE"/>
    <w:rsid w:val="00946B16"/>
    <w:rsid w:val="00946C02"/>
    <w:rsid w:val="009470A4"/>
    <w:rsid w:val="00950085"/>
    <w:rsid w:val="0095097A"/>
    <w:rsid w:val="009517F6"/>
    <w:rsid w:val="009533CB"/>
    <w:rsid w:val="00953499"/>
    <w:rsid w:val="009565FB"/>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4F0F"/>
    <w:rsid w:val="00985ADD"/>
    <w:rsid w:val="00985FEE"/>
    <w:rsid w:val="00990CA7"/>
    <w:rsid w:val="00990F3C"/>
    <w:rsid w:val="00991E0C"/>
    <w:rsid w:val="0099323E"/>
    <w:rsid w:val="009937DD"/>
    <w:rsid w:val="00994A94"/>
    <w:rsid w:val="00994DAC"/>
    <w:rsid w:val="00994E1F"/>
    <w:rsid w:val="0099510C"/>
    <w:rsid w:val="009A0670"/>
    <w:rsid w:val="009A06C7"/>
    <w:rsid w:val="009A4C3C"/>
    <w:rsid w:val="009A4F61"/>
    <w:rsid w:val="009A5FD4"/>
    <w:rsid w:val="009A60C1"/>
    <w:rsid w:val="009A66F8"/>
    <w:rsid w:val="009A6A1C"/>
    <w:rsid w:val="009A7277"/>
    <w:rsid w:val="009A7A65"/>
    <w:rsid w:val="009B2DEC"/>
    <w:rsid w:val="009B3417"/>
    <w:rsid w:val="009B54C7"/>
    <w:rsid w:val="009B6DFC"/>
    <w:rsid w:val="009C21AB"/>
    <w:rsid w:val="009C4BD4"/>
    <w:rsid w:val="009C5F41"/>
    <w:rsid w:val="009C625D"/>
    <w:rsid w:val="009C6C51"/>
    <w:rsid w:val="009C70F8"/>
    <w:rsid w:val="009C7D9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4B88"/>
    <w:rsid w:val="00A05012"/>
    <w:rsid w:val="00A05373"/>
    <w:rsid w:val="00A0548A"/>
    <w:rsid w:val="00A07784"/>
    <w:rsid w:val="00A07E71"/>
    <w:rsid w:val="00A07F49"/>
    <w:rsid w:val="00A10038"/>
    <w:rsid w:val="00A11F2A"/>
    <w:rsid w:val="00A12073"/>
    <w:rsid w:val="00A13A59"/>
    <w:rsid w:val="00A14224"/>
    <w:rsid w:val="00A14E08"/>
    <w:rsid w:val="00A214C9"/>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3D01"/>
    <w:rsid w:val="00A44FD1"/>
    <w:rsid w:val="00A46EE0"/>
    <w:rsid w:val="00A52952"/>
    <w:rsid w:val="00A53AA2"/>
    <w:rsid w:val="00A54553"/>
    <w:rsid w:val="00A56245"/>
    <w:rsid w:val="00A65FD7"/>
    <w:rsid w:val="00A66A3E"/>
    <w:rsid w:val="00A67EDF"/>
    <w:rsid w:val="00A70A1F"/>
    <w:rsid w:val="00A70A8F"/>
    <w:rsid w:val="00A71A7C"/>
    <w:rsid w:val="00A737D8"/>
    <w:rsid w:val="00A73FA2"/>
    <w:rsid w:val="00A751F6"/>
    <w:rsid w:val="00A755CE"/>
    <w:rsid w:val="00A803A0"/>
    <w:rsid w:val="00A8092A"/>
    <w:rsid w:val="00A820A1"/>
    <w:rsid w:val="00A835CB"/>
    <w:rsid w:val="00A84868"/>
    <w:rsid w:val="00A85F9C"/>
    <w:rsid w:val="00A8748E"/>
    <w:rsid w:val="00A87892"/>
    <w:rsid w:val="00A87C6C"/>
    <w:rsid w:val="00A91E56"/>
    <w:rsid w:val="00A926FD"/>
    <w:rsid w:val="00A92AFF"/>
    <w:rsid w:val="00A92EB2"/>
    <w:rsid w:val="00A93B87"/>
    <w:rsid w:val="00A97115"/>
    <w:rsid w:val="00A979A2"/>
    <w:rsid w:val="00A97CB7"/>
    <w:rsid w:val="00AA0F5F"/>
    <w:rsid w:val="00AA2ECF"/>
    <w:rsid w:val="00AA3681"/>
    <w:rsid w:val="00AA390F"/>
    <w:rsid w:val="00AA3CDE"/>
    <w:rsid w:val="00AA5554"/>
    <w:rsid w:val="00AA5713"/>
    <w:rsid w:val="00AA62A7"/>
    <w:rsid w:val="00AA74BD"/>
    <w:rsid w:val="00AB0C9E"/>
    <w:rsid w:val="00AB4499"/>
    <w:rsid w:val="00AB4741"/>
    <w:rsid w:val="00AB4A70"/>
    <w:rsid w:val="00AB717B"/>
    <w:rsid w:val="00AC0697"/>
    <w:rsid w:val="00AC1641"/>
    <w:rsid w:val="00AC1AA1"/>
    <w:rsid w:val="00AC1DF1"/>
    <w:rsid w:val="00AC2D1C"/>
    <w:rsid w:val="00AC2E0F"/>
    <w:rsid w:val="00AC2FC5"/>
    <w:rsid w:val="00AC4138"/>
    <w:rsid w:val="00AC43BB"/>
    <w:rsid w:val="00AC5F94"/>
    <w:rsid w:val="00AC610A"/>
    <w:rsid w:val="00AC633D"/>
    <w:rsid w:val="00AC73F2"/>
    <w:rsid w:val="00AD0799"/>
    <w:rsid w:val="00AD168C"/>
    <w:rsid w:val="00AD18EA"/>
    <w:rsid w:val="00AD2B48"/>
    <w:rsid w:val="00AD3E92"/>
    <w:rsid w:val="00AD3F6C"/>
    <w:rsid w:val="00AD4609"/>
    <w:rsid w:val="00AD543B"/>
    <w:rsid w:val="00AD62CE"/>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2AD"/>
    <w:rsid w:val="00B00FC1"/>
    <w:rsid w:val="00B0253C"/>
    <w:rsid w:val="00B04878"/>
    <w:rsid w:val="00B04A8F"/>
    <w:rsid w:val="00B05031"/>
    <w:rsid w:val="00B06494"/>
    <w:rsid w:val="00B06E29"/>
    <w:rsid w:val="00B06E6D"/>
    <w:rsid w:val="00B1395D"/>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4A89"/>
    <w:rsid w:val="00B44C97"/>
    <w:rsid w:val="00B450F8"/>
    <w:rsid w:val="00B514BA"/>
    <w:rsid w:val="00B514D7"/>
    <w:rsid w:val="00B518D9"/>
    <w:rsid w:val="00B53C27"/>
    <w:rsid w:val="00B569F0"/>
    <w:rsid w:val="00B577E8"/>
    <w:rsid w:val="00B57C34"/>
    <w:rsid w:val="00B60C38"/>
    <w:rsid w:val="00B60EE2"/>
    <w:rsid w:val="00B62AB4"/>
    <w:rsid w:val="00B63A47"/>
    <w:rsid w:val="00B6443B"/>
    <w:rsid w:val="00B64458"/>
    <w:rsid w:val="00B646B3"/>
    <w:rsid w:val="00B67236"/>
    <w:rsid w:val="00B706FE"/>
    <w:rsid w:val="00B71059"/>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2B3E"/>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670"/>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49C0"/>
    <w:rsid w:val="00BE5628"/>
    <w:rsid w:val="00BE5B07"/>
    <w:rsid w:val="00BE687E"/>
    <w:rsid w:val="00BE6D75"/>
    <w:rsid w:val="00BE7DFE"/>
    <w:rsid w:val="00BF0BFB"/>
    <w:rsid w:val="00BF1CDD"/>
    <w:rsid w:val="00BF28AD"/>
    <w:rsid w:val="00BF28C6"/>
    <w:rsid w:val="00BF3693"/>
    <w:rsid w:val="00BF3A75"/>
    <w:rsid w:val="00BF4CEF"/>
    <w:rsid w:val="00BF4D15"/>
    <w:rsid w:val="00BF4D9A"/>
    <w:rsid w:val="00BF5B77"/>
    <w:rsid w:val="00BF5C54"/>
    <w:rsid w:val="00BF6B26"/>
    <w:rsid w:val="00C01960"/>
    <w:rsid w:val="00C01FC2"/>
    <w:rsid w:val="00C023AC"/>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12F9"/>
    <w:rsid w:val="00C223C4"/>
    <w:rsid w:val="00C229C1"/>
    <w:rsid w:val="00C23039"/>
    <w:rsid w:val="00C237BE"/>
    <w:rsid w:val="00C25163"/>
    <w:rsid w:val="00C2555E"/>
    <w:rsid w:val="00C25691"/>
    <w:rsid w:val="00C25728"/>
    <w:rsid w:val="00C259D0"/>
    <w:rsid w:val="00C26D05"/>
    <w:rsid w:val="00C27EED"/>
    <w:rsid w:val="00C312E7"/>
    <w:rsid w:val="00C31F01"/>
    <w:rsid w:val="00C327DD"/>
    <w:rsid w:val="00C32F5D"/>
    <w:rsid w:val="00C337B9"/>
    <w:rsid w:val="00C338D0"/>
    <w:rsid w:val="00C33ACE"/>
    <w:rsid w:val="00C33FC4"/>
    <w:rsid w:val="00C378D6"/>
    <w:rsid w:val="00C37E33"/>
    <w:rsid w:val="00C40952"/>
    <w:rsid w:val="00C40B55"/>
    <w:rsid w:val="00C40D87"/>
    <w:rsid w:val="00C41373"/>
    <w:rsid w:val="00C41952"/>
    <w:rsid w:val="00C42C5E"/>
    <w:rsid w:val="00C4363B"/>
    <w:rsid w:val="00C44242"/>
    <w:rsid w:val="00C4614F"/>
    <w:rsid w:val="00C47137"/>
    <w:rsid w:val="00C47F09"/>
    <w:rsid w:val="00C50AC2"/>
    <w:rsid w:val="00C52485"/>
    <w:rsid w:val="00C5266E"/>
    <w:rsid w:val="00C53F70"/>
    <w:rsid w:val="00C55753"/>
    <w:rsid w:val="00C5583F"/>
    <w:rsid w:val="00C5632B"/>
    <w:rsid w:val="00C563C5"/>
    <w:rsid w:val="00C602A0"/>
    <w:rsid w:val="00C6156C"/>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900B0"/>
    <w:rsid w:val="00C90391"/>
    <w:rsid w:val="00C90A29"/>
    <w:rsid w:val="00C92017"/>
    <w:rsid w:val="00C93C72"/>
    <w:rsid w:val="00C93E81"/>
    <w:rsid w:val="00C94B82"/>
    <w:rsid w:val="00C95136"/>
    <w:rsid w:val="00C97D75"/>
    <w:rsid w:val="00CA0547"/>
    <w:rsid w:val="00CA0A6D"/>
    <w:rsid w:val="00CA1194"/>
    <w:rsid w:val="00CA1459"/>
    <w:rsid w:val="00CA2FA4"/>
    <w:rsid w:val="00CA356A"/>
    <w:rsid w:val="00CA3603"/>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134"/>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2E4"/>
    <w:rsid w:val="00CF76FB"/>
    <w:rsid w:val="00CF7ABA"/>
    <w:rsid w:val="00D0148F"/>
    <w:rsid w:val="00D0209F"/>
    <w:rsid w:val="00D021DC"/>
    <w:rsid w:val="00D02D9A"/>
    <w:rsid w:val="00D04E1F"/>
    <w:rsid w:val="00D0586E"/>
    <w:rsid w:val="00D059F8"/>
    <w:rsid w:val="00D06105"/>
    <w:rsid w:val="00D068C3"/>
    <w:rsid w:val="00D07011"/>
    <w:rsid w:val="00D07313"/>
    <w:rsid w:val="00D0760A"/>
    <w:rsid w:val="00D07DA1"/>
    <w:rsid w:val="00D1448C"/>
    <w:rsid w:val="00D15261"/>
    <w:rsid w:val="00D1573F"/>
    <w:rsid w:val="00D20302"/>
    <w:rsid w:val="00D209AC"/>
    <w:rsid w:val="00D2185B"/>
    <w:rsid w:val="00D22CF0"/>
    <w:rsid w:val="00D23756"/>
    <w:rsid w:val="00D24EA9"/>
    <w:rsid w:val="00D25855"/>
    <w:rsid w:val="00D25A9C"/>
    <w:rsid w:val="00D25C2A"/>
    <w:rsid w:val="00D26122"/>
    <w:rsid w:val="00D26F03"/>
    <w:rsid w:val="00D31766"/>
    <w:rsid w:val="00D32B0E"/>
    <w:rsid w:val="00D32ECA"/>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19"/>
    <w:rsid w:val="00D644D5"/>
    <w:rsid w:val="00D6462B"/>
    <w:rsid w:val="00D65524"/>
    <w:rsid w:val="00D66138"/>
    <w:rsid w:val="00D663E0"/>
    <w:rsid w:val="00D665AD"/>
    <w:rsid w:val="00D705FE"/>
    <w:rsid w:val="00D712C1"/>
    <w:rsid w:val="00D716F4"/>
    <w:rsid w:val="00D725A5"/>
    <w:rsid w:val="00D7269F"/>
    <w:rsid w:val="00D72CB1"/>
    <w:rsid w:val="00D73D8F"/>
    <w:rsid w:val="00D77066"/>
    <w:rsid w:val="00D770B7"/>
    <w:rsid w:val="00D77D90"/>
    <w:rsid w:val="00D83633"/>
    <w:rsid w:val="00D85FA6"/>
    <w:rsid w:val="00D86D7E"/>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601"/>
    <w:rsid w:val="00DB2A1A"/>
    <w:rsid w:val="00DB2C2D"/>
    <w:rsid w:val="00DB3540"/>
    <w:rsid w:val="00DB4D8C"/>
    <w:rsid w:val="00DB560B"/>
    <w:rsid w:val="00DB673B"/>
    <w:rsid w:val="00DB68D6"/>
    <w:rsid w:val="00DB6C7E"/>
    <w:rsid w:val="00DC1399"/>
    <w:rsid w:val="00DC1DC1"/>
    <w:rsid w:val="00DC2920"/>
    <w:rsid w:val="00DC3C3B"/>
    <w:rsid w:val="00DC485D"/>
    <w:rsid w:val="00DC542D"/>
    <w:rsid w:val="00DD09CA"/>
    <w:rsid w:val="00DD0D16"/>
    <w:rsid w:val="00DD168B"/>
    <w:rsid w:val="00DD3FCE"/>
    <w:rsid w:val="00DD57B7"/>
    <w:rsid w:val="00DD60D4"/>
    <w:rsid w:val="00DD6D42"/>
    <w:rsid w:val="00DD7D81"/>
    <w:rsid w:val="00DE1540"/>
    <w:rsid w:val="00DE2418"/>
    <w:rsid w:val="00DE2D3E"/>
    <w:rsid w:val="00DE3061"/>
    <w:rsid w:val="00DE450D"/>
    <w:rsid w:val="00DE5F74"/>
    <w:rsid w:val="00DE60ED"/>
    <w:rsid w:val="00DE6825"/>
    <w:rsid w:val="00DF0C7B"/>
    <w:rsid w:val="00DF178A"/>
    <w:rsid w:val="00DF1DDB"/>
    <w:rsid w:val="00DF1E5A"/>
    <w:rsid w:val="00DF451E"/>
    <w:rsid w:val="00DF48AD"/>
    <w:rsid w:val="00DF4CDA"/>
    <w:rsid w:val="00DF679C"/>
    <w:rsid w:val="00DF685F"/>
    <w:rsid w:val="00DF7E01"/>
    <w:rsid w:val="00E005C4"/>
    <w:rsid w:val="00E00927"/>
    <w:rsid w:val="00E01500"/>
    <w:rsid w:val="00E01A94"/>
    <w:rsid w:val="00E02C5E"/>
    <w:rsid w:val="00E044DF"/>
    <w:rsid w:val="00E060E9"/>
    <w:rsid w:val="00E065D2"/>
    <w:rsid w:val="00E06E3F"/>
    <w:rsid w:val="00E0777D"/>
    <w:rsid w:val="00E103C4"/>
    <w:rsid w:val="00E1275B"/>
    <w:rsid w:val="00E12C70"/>
    <w:rsid w:val="00E13B45"/>
    <w:rsid w:val="00E17F52"/>
    <w:rsid w:val="00E20AAE"/>
    <w:rsid w:val="00E23922"/>
    <w:rsid w:val="00E243F5"/>
    <w:rsid w:val="00E2535F"/>
    <w:rsid w:val="00E25DE9"/>
    <w:rsid w:val="00E26C4D"/>
    <w:rsid w:val="00E26C74"/>
    <w:rsid w:val="00E27096"/>
    <w:rsid w:val="00E27192"/>
    <w:rsid w:val="00E27A40"/>
    <w:rsid w:val="00E30FB6"/>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3B01"/>
    <w:rsid w:val="00E54299"/>
    <w:rsid w:val="00E600D4"/>
    <w:rsid w:val="00E60DF8"/>
    <w:rsid w:val="00E663EC"/>
    <w:rsid w:val="00E66535"/>
    <w:rsid w:val="00E66E46"/>
    <w:rsid w:val="00E72604"/>
    <w:rsid w:val="00E72A9A"/>
    <w:rsid w:val="00E739EA"/>
    <w:rsid w:val="00E73FC4"/>
    <w:rsid w:val="00E758AC"/>
    <w:rsid w:val="00E759C5"/>
    <w:rsid w:val="00E76C00"/>
    <w:rsid w:val="00E76E31"/>
    <w:rsid w:val="00E77841"/>
    <w:rsid w:val="00E77FFB"/>
    <w:rsid w:val="00E82451"/>
    <w:rsid w:val="00E82817"/>
    <w:rsid w:val="00E82B33"/>
    <w:rsid w:val="00E83B0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A50A1"/>
    <w:rsid w:val="00EB2CD1"/>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20F"/>
    <w:rsid w:val="00EF0ADB"/>
    <w:rsid w:val="00EF128D"/>
    <w:rsid w:val="00EF263A"/>
    <w:rsid w:val="00EF3831"/>
    <w:rsid w:val="00EF3A69"/>
    <w:rsid w:val="00EF6203"/>
    <w:rsid w:val="00EF6C54"/>
    <w:rsid w:val="00EF7625"/>
    <w:rsid w:val="00EF773C"/>
    <w:rsid w:val="00F0000B"/>
    <w:rsid w:val="00F00DE4"/>
    <w:rsid w:val="00F01AC3"/>
    <w:rsid w:val="00F03ACE"/>
    <w:rsid w:val="00F043BE"/>
    <w:rsid w:val="00F0566E"/>
    <w:rsid w:val="00F0624D"/>
    <w:rsid w:val="00F07C99"/>
    <w:rsid w:val="00F1025C"/>
    <w:rsid w:val="00F13136"/>
    <w:rsid w:val="00F13956"/>
    <w:rsid w:val="00F153EB"/>
    <w:rsid w:val="00F17053"/>
    <w:rsid w:val="00F17562"/>
    <w:rsid w:val="00F1784E"/>
    <w:rsid w:val="00F200D4"/>
    <w:rsid w:val="00F22761"/>
    <w:rsid w:val="00F2601C"/>
    <w:rsid w:val="00F27058"/>
    <w:rsid w:val="00F27236"/>
    <w:rsid w:val="00F2752C"/>
    <w:rsid w:val="00F27E88"/>
    <w:rsid w:val="00F30214"/>
    <w:rsid w:val="00F307A2"/>
    <w:rsid w:val="00F30B68"/>
    <w:rsid w:val="00F316F7"/>
    <w:rsid w:val="00F317A8"/>
    <w:rsid w:val="00F32BE3"/>
    <w:rsid w:val="00F32CA4"/>
    <w:rsid w:val="00F32D82"/>
    <w:rsid w:val="00F32E96"/>
    <w:rsid w:val="00F34741"/>
    <w:rsid w:val="00F3482F"/>
    <w:rsid w:val="00F34859"/>
    <w:rsid w:val="00F3555C"/>
    <w:rsid w:val="00F35F79"/>
    <w:rsid w:val="00F36D63"/>
    <w:rsid w:val="00F3731E"/>
    <w:rsid w:val="00F37430"/>
    <w:rsid w:val="00F40D1D"/>
    <w:rsid w:val="00F40EC2"/>
    <w:rsid w:val="00F41595"/>
    <w:rsid w:val="00F41CBF"/>
    <w:rsid w:val="00F4239B"/>
    <w:rsid w:val="00F42EC4"/>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5CB9"/>
    <w:rsid w:val="00F6718C"/>
    <w:rsid w:val="00F67733"/>
    <w:rsid w:val="00F70638"/>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3B9E"/>
    <w:rsid w:val="00F8441A"/>
    <w:rsid w:val="00F8452F"/>
    <w:rsid w:val="00F8514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0FF3"/>
    <w:rsid w:val="00FC1A3D"/>
    <w:rsid w:val="00FC4386"/>
    <w:rsid w:val="00FC5B9C"/>
    <w:rsid w:val="00FC7457"/>
    <w:rsid w:val="00FD17C7"/>
    <w:rsid w:val="00FD44DC"/>
    <w:rsid w:val="00FD5381"/>
    <w:rsid w:val="00FD7C5F"/>
    <w:rsid w:val="00FE03E3"/>
    <w:rsid w:val="00FE0787"/>
    <w:rsid w:val="00FE203C"/>
    <w:rsid w:val="00FE26CA"/>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9BBACC-0CC6-49A9-877F-9E97DD68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uiPriority w:val="99"/>
    <w:rsid w:val="00F32CA4"/>
    <w:rPr>
      <w:color w:val="0000FF"/>
      <w:u w:val="single"/>
    </w:rPr>
  </w:style>
  <w:style w:type="character" w:styleId="FootnoteReference">
    <w:name w:val="footnote reference"/>
    <w:uiPriority w:val="99"/>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citation">
    <w:name w:val="citation"/>
    <w:basedOn w:val="DefaultParagraphFont"/>
    <w:rsid w:val="001046E0"/>
  </w:style>
  <w:style w:type="character" w:customStyle="1" w:styleId="refnode">
    <w:name w:val="refnode"/>
    <w:basedOn w:val="DefaultParagraphFont"/>
    <w:rsid w:val="00F8514F"/>
  </w:style>
  <w:style w:type="character" w:customStyle="1" w:styleId="tidy-1">
    <w:name w:val="tidy-1"/>
    <w:basedOn w:val="DefaultParagraphFont"/>
    <w:rsid w:val="00DF7E01"/>
  </w:style>
  <w:style w:type="character" w:customStyle="1" w:styleId="byline">
    <w:name w:val="byline"/>
    <w:basedOn w:val="DefaultParagraphFont"/>
    <w:rsid w:val="00DF7E01"/>
  </w:style>
  <w:style w:type="table" w:styleId="PlainTable1">
    <w:name w:val="Plain Table 1"/>
    <w:basedOn w:val="TableNormal"/>
    <w:uiPriority w:val="41"/>
    <w:rsid w:val="00E25DE9"/>
    <w:rPr>
      <w:rFonts w:ascii="Times New Roman" w:eastAsia="SimSun" w:hAnsi="Times New Roman"/>
      <w:lang w:val="id-ID" w:eastAsia="id-ID"/>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34812014">
      <w:bodyDiv w:val="1"/>
      <w:marLeft w:val="0"/>
      <w:marRight w:val="0"/>
      <w:marTop w:val="0"/>
      <w:marBottom w:val="0"/>
      <w:divBdr>
        <w:top w:val="none" w:sz="0" w:space="0" w:color="auto"/>
        <w:left w:val="none" w:sz="0" w:space="0" w:color="auto"/>
        <w:bottom w:val="none" w:sz="0" w:space="0" w:color="auto"/>
        <w:right w:val="none" w:sz="0" w:space="0" w:color="auto"/>
      </w:divBdr>
    </w:div>
    <w:div w:id="59181613">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33053666">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69962722">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15829668">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23129726">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8560015">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63000730">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1577077">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1335946">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32106507">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19339956">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14964825">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26067379">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1977754410">
      <w:bodyDiv w:val="1"/>
      <w:marLeft w:val="0"/>
      <w:marRight w:val="0"/>
      <w:marTop w:val="0"/>
      <w:marBottom w:val="0"/>
      <w:divBdr>
        <w:top w:val="none" w:sz="0" w:space="0" w:color="auto"/>
        <w:left w:val="none" w:sz="0" w:space="0" w:color="auto"/>
        <w:bottom w:val="none" w:sz="0" w:space="0" w:color="auto"/>
        <w:right w:val="none" w:sz="0" w:space="0" w:color="auto"/>
      </w:divBdr>
    </w:div>
    <w:div w:id="2000035287">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as.org/sgp/crs/homesec/R42048.pdf" TargetMode="External"/><Relationship Id="rId18" Type="http://schemas.openxmlformats.org/officeDocument/2006/relationships/hyperlink" Target="http://www.globalresearch.ca/the-us-military-and-the-philippines/5358909" TargetMode="External"/><Relationship Id="rId26" Type="http://schemas.openxmlformats.org/officeDocument/2006/relationships/hyperlink" Target="https://www.uscis.gov/ilink/docView/SLB/HTML/SLB/0-0-0-1/0-0-0-29/0-0-0-7238.html" TargetMode="External"/><Relationship Id="rId3" Type="http://schemas.openxmlformats.org/officeDocument/2006/relationships/styles" Target="styles.xml"/><Relationship Id="rId21" Type="http://schemas.openxmlformats.org/officeDocument/2006/relationships/hyperlink" Target="http://www.pewresearch.org/fact-tank/2015/09/30/on-views-of-immigrants-americans-largely-split-along-party-line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news.abs-cbn.com/global-filipino/02/14/15/filipinos-upset-over-stalled-tps" TargetMode="External"/><Relationship Id="rId25" Type="http://schemas.openxmlformats.org/officeDocument/2006/relationships/hyperlink" Target="http://www.unesco.org/new/en/social-and-human-sciences/themes/international-migration/glossary/migra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25d2506sfb94s.cloudfront.net/cumulus_uploads/document/zqz3kg39gt/tabs_OPI_Illegal_Immigration_20150902.pdf" TargetMode="External"/><Relationship Id="rId20" Type="http://schemas.openxmlformats.org/officeDocument/2006/relationships/hyperlink" Target="http://asianjournal.com/immigration/19-senators-pressure-white-house-kerry-for-philippines-tp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atimes.com/atimes/Southeast_Asia/SEA-01-131113.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jmhs.cmsny.org/index.php/jmhs/article/download/77/67" TargetMode="External"/><Relationship Id="rId23" Type="http://schemas.openxmlformats.org/officeDocument/2006/relationships/hyperlink" Target="http://www.manilatimes.net/300000-filipinos-in-us-face-deportation/89999/"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congress.gov/bill/113th-congress/house-bill/3602/cosponsors" TargetMode="External"/><Relationship Id="rId31"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ndrrmc.gov.ph/attachments/article/1329/FINAL_REPORT_re_Effects_of_Typhoon_YOLANDA_(HAIYAN)_06-09NOV2013.pdf" TargetMode="External"/><Relationship Id="rId22" Type="http://schemas.openxmlformats.org/officeDocument/2006/relationships/hyperlink" Target="http://migrationpolicy.org/article/filipino-immigrants-united-states"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didin_slengean@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BE8BE-CE1D-4362-BF2D-97A0C5E7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6163</Words>
  <Characters>35130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41211</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ansx2r</cp:lastModifiedBy>
  <cp:revision>3</cp:revision>
  <cp:lastPrinted>2017-07-21T21:00:00Z</cp:lastPrinted>
  <dcterms:created xsi:type="dcterms:W3CDTF">2017-07-21T12:55:00Z</dcterms:created>
  <dcterms:modified xsi:type="dcterms:W3CDTF">2017-07-21T21:26:00Z</dcterms:modified>
</cp:coreProperties>
</file>